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0AE3" w14:textId="414AA793" w:rsidR="00BE69C2" w:rsidRPr="00542C83" w:rsidRDefault="00BE69C2" w:rsidP="00BE69C2">
      <w:pPr>
        <w:pStyle w:val="Heading1"/>
        <w:jc w:val="center"/>
        <w:rPr>
          <w:sz w:val="32"/>
          <w:u w:val="single"/>
        </w:rPr>
      </w:pPr>
      <w:r w:rsidRPr="00542C83">
        <w:rPr>
          <w:noProof/>
          <w:sz w:val="32"/>
          <w:lang w:eastAsia="en-GB"/>
        </w:rPr>
        <w:drawing>
          <wp:inline distT="0" distB="0" distL="0" distR="0" wp14:anchorId="54A2B783" wp14:editId="17E82E73">
            <wp:extent cx="960120" cy="1211580"/>
            <wp:effectExtent l="0" t="0" r="0" b="7620"/>
            <wp:docPr id="1" name="Picture 1" descr="revised logo July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logo July 20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0120" cy="1211580"/>
                    </a:xfrm>
                    <a:prstGeom prst="rect">
                      <a:avLst/>
                    </a:prstGeom>
                    <a:noFill/>
                    <a:ln>
                      <a:noFill/>
                    </a:ln>
                  </pic:spPr>
                </pic:pic>
              </a:graphicData>
            </a:graphic>
          </wp:inline>
        </w:drawing>
      </w:r>
    </w:p>
    <w:p w14:paraId="69196853" w14:textId="77777777" w:rsidR="00BE69C2" w:rsidRDefault="00BE69C2" w:rsidP="00BE69C2">
      <w:pPr>
        <w:rPr>
          <w:rFonts w:ascii="Arial" w:hAnsi="Arial"/>
          <w:b/>
          <w:sz w:val="24"/>
        </w:rPr>
      </w:pPr>
    </w:p>
    <w:p w14:paraId="0EC42B66" w14:textId="76C00686" w:rsidR="00BE69C2" w:rsidRPr="00542C83" w:rsidRDefault="001116E8" w:rsidP="00BE69C2">
      <w:pPr>
        <w:pStyle w:val="Heading2"/>
        <w:jc w:val="center"/>
        <w:rPr>
          <w:sz w:val="28"/>
          <w:u w:val="none"/>
        </w:rPr>
      </w:pPr>
      <w:r>
        <w:rPr>
          <w:sz w:val="28"/>
          <w:u w:val="none"/>
        </w:rPr>
        <w:t>REGISTERED</w:t>
      </w:r>
      <w:r w:rsidR="00BE69C2">
        <w:rPr>
          <w:sz w:val="28"/>
          <w:u w:val="none"/>
        </w:rPr>
        <w:t xml:space="preserve"> MANAGER</w:t>
      </w:r>
      <w:r w:rsidR="00BE69C2" w:rsidRPr="00542C83">
        <w:rPr>
          <w:sz w:val="28"/>
          <w:u w:val="none"/>
        </w:rPr>
        <w:t xml:space="preserve"> JOB DESCRIPTION</w:t>
      </w:r>
    </w:p>
    <w:p w14:paraId="16C18E92" w14:textId="77777777" w:rsidR="00BE69C2" w:rsidRDefault="00BE69C2" w:rsidP="00BE69C2">
      <w:pPr>
        <w:rPr>
          <w:rFonts w:ascii="Arial" w:hAnsi="Arial"/>
          <w:b/>
          <w:sz w:val="24"/>
          <w:u w:val="single"/>
        </w:rPr>
      </w:pPr>
    </w:p>
    <w:tbl>
      <w:tblPr>
        <w:tblW w:w="9073" w:type="dxa"/>
        <w:tblLook w:val="04A0" w:firstRow="1" w:lastRow="0" w:firstColumn="1" w:lastColumn="0" w:noHBand="0" w:noVBand="1"/>
      </w:tblPr>
      <w:tblGrid>
        <w:gridCol w:w="2547"/>
        <w:gridCol w:w="6526"/>
      </w:tblGrid>
      <w:tr w:rsidR="00BE69C2" w:rsidRPr="00712B10" w14:paraId="5FFD522D" w14:textId="77777777" w:rsidTr="00FA7308">
        <w:trPr>
          <w:trHeight w:val="253"/>
        </w:trPr>
        <w:tc>
          <w:tcPr>
            <w:tcW w:w="2547" w:type="dxa"/>
            <w:shd w:val="clear" w:color="auto" w:fill="auto"/>
          </w:tcPr>
          <w:p w14:paraId="1A873874" w14:textId="77777777" w:rsidR="00BE69C2" w:rsidRPr="00712B10" w:rsidRDefault="00BE69C2" w:rsidP="003D3EC3">
            <w:pPr>
              <w:rPr>
                <w:rFonts w:ascii="Arial" w:hAnsi="Arial" w:cs="Arial"/>
                <w:b/>
                <w:sz w:val="24"/>
                <w:szCs w:val="24"/>
              </w:rPr>
            </w:pPr>
            <w:r w:rsidRPr="00712B10">
              <w:rPr>
                <w:rFonts w:ascii="Arial" w:hAnsi="Arial" w:cs="Arial"/>
                <w:b/>
                <w:sz w:val="24"/>
                <w:szCs w:val="24"/>
              </w:rPr>
              <w:t>Salary:</w:t>
            </w:r>
          </w:p>
        </w:tc>
        <w:tc>
          <w:tcPr>
            <w:tcW w:w="6526" w:type="dxa"/>
            <w:shd w:val="clear" w:color="auto" w:fill="auto"/>
          </w:tcPr>
          <w:p w14:paraId="508D8392" w14:textId="51AE034E" w:rsidR="00BE69C2" w:rsidRPr="00712B10" w:rsidRDefault="00BE69C2" w:rsidP="00E86BDF">
            <w:pPr>
              <w:rPr>
                <w:rFonts w:ascii="Arial" w:hAnsi="Arial" w:cs="Arial"/>
                <w:sz w:val="24"/>
                <w:szCs w:val="24"/>
              </w:rPr>
            </w:pPr>
            <w:r w:rsidRPr="002E09DC">
              <w:rPr>
                <w:rFonts w:ascii="Arial" w:hAnsi="Arial" w:cs="Arial"/>
                <w:sz w:val="24"/>
                <w:szCs w:val="24"/>
              </w:rPr>
              <w:t xml:space="preserve">NJC Points </w:t>
            </w:r>
            <w:r w:rsidR="00076A6A" w:rsidRPr="002E09DC">
              <w:rPr>
                <w:rFonts w:ascii="Arial" w:hAnsi="Arial" w:cs="Arial"/>
                <w:sz w:val="24"/>
                <w:szCs w:val="24"/>
              </w:rPr>
              <w:t>3</w:t>
            </w:r>
            <w:r w:rsidR="002E09DC" w:rsidRPr="002E09DC">
              <w:rPr>
                <w:rFonts w:ascii="Arial" w:hAnsi="Arial" w:cs="Arial"/>
                <w:sz w:val="24"/>
                <w:szCs w:val="24"/>
              </w:rPr>
              <w:t>6</w:t>
            </w:r>
            <w:r w:rsidR="00076A6A" w:rsidRPr="002E09DC">
              <w:rPr>
                <w:rFonts w:ascii="Arial" w:hAnsi="Arial" w:cs="Arial"/>
                <w:sz w:val="24"/>
                <w:szCs w:val="24"/>
              </w:rPr>
              <w:t xml:space="preserve"> to 42</w:t>
            </w:r>
          </w:p>
        </w:tc>
      </w:tr>
      <w:tr w:rsidR="00BE69C2" w:rsidRPr="00712B10" w14:paraId="204ED7D7" w14:textId="77777777" w:rsidTr="00FA7308">
        <w:trPr>
          <w:trHeight w:val="760"/>
        </w:trPr>
        <w:tc>
          <w:tcPr>
            <w:tcW w:w="2547" w:type="dxa"/>
            <w:shd w:val="clear" w:color="auto" w:fill="auto"/>
          </w:tcPr>
          <w:p w14:paraId="49390BDD" w14:textId="77777777" w:rsidR="00BE69C2" w:rsidRPr="00712B10" w:rsidRDefault="00BE69C2" w:rsidP="003D3EC3">
            <w:pPr>
              <w:rPr>
                <w:rFonts w:ascii="Arial" w:hAnsi="Arial" w:cs="Arial"/>
                <w:b/>
                <w:sz w:val="24"/>
                <w:szCs w:val="24"/>
              </w:rPr>
            </w:pPr>
            <w:r w:rsidRPr="00712B10">
              <w:rPr>
                <w:rFonts w:ascii="Arial" w:hAnsi="Arial" w:cs="Arial"/>
                <w:b/>
                <w:sz w:val="24"/>
                <w:szCs w:val="24"/>
              </w:rPr>
              <w:t>Hours:</w:t>
            </w:r>
          </w:p>
        </w:tc>
        <w:tc>
          <w:tcPr>
            <w:tcW w:w="6526" w:type="dxa"/>
            <w:shd w:val="clear" w:color="auto" w:fill="auto"/>
          </w:tcPr>
          <w:p w14:paraId="2C8909EF" w14:textId="6F787C58" w:rsidR="00BE69C2" w:rsidRPr="00712B10" w:rsidRDefault="001116E8" w:rsidP="003D3EC3">
            <w:pPr>
              <w:jc w:val="both"/>
              <w:rPr>
                <w:rFonts w:ascii="Arial" w:hAnsi="Arial" w:cs="Arial"/>
                <w:sz w:val="24"/>
                <w:szCs w:val="24"/>
              </w:rPr>
            </w:pPr>
            <w:r>
              <w:rPr>
                <w:rFonts w:ascii="Arial" w:hAnsi="Arial" w:cs="Arial"/>
                <w:sz w:val="24"/>
                <w:szCs w:val="24"/>
              </w:rPr>
              <w:t>35</w:t>
            </w:r>
            <w:r w:rsidR="00BE69C2" w:rsidRPr="00712B10">
              <w:rPr>
                <w:rFonts w:ascii="Arial" w:hAnsi="Arial" w:cs="Arial"/>
                <w:sz w:val="24"/>
                <w:szCs w:val="24"/>
              </w:rPr>
              <w:t xml:space="preserve"> per week</w:t>
            </w:r>
            <w:r w:rsidR="00EF244E" w:rsidRPr="00712B10">
              <w:rPr>
                <w:rFonts w:ascii="Arial" w:hAnsi="Arial" w:cs="Arial"/>
                <w:sz w:val="24"/>
                <w:szCs w:val="24"/>
              </w:rPr>
              <w:t xml:space="preserve">. </w:t>
            </w:r>
            <w:r w:rsidR="00BE69C2" w:rsidRPr="00712B10">
              <w:rPr>
                <w:rFonts w:ascii="Arial" w:hAnsi="Arial" w:cs="Arial"/>
                <w:sz w:val="24"/>
                <w:szCs w:val="24"/>
              </w:rPr>
              <w:t>Hours</w:t>
            </w:r>
            <w:r w:rsidR="00BE69C2">
              <w:rPr>
                <w:rFonts w:ascii="Arial" w:hAnsi="Arial" w:cs="Arial"/>
                <w:sz w:val="24"/>
                <w:szCs w:val="24"/>
              </w:rPr>
              <w:t xml:space="preserve"> generally</w:t>
            </w:r>
            <w:r w:rsidR="00BE69C2" w:rsidRPr="00712B10">
              <w:rPr>
                <w:rFonts w:ascii="Arial" w:hAnsi="Arial" w:cs="Arial"/>
                <w:sz w:val="24"/>
                <w:szCs w:val="24"/>
              </w:rPr>
              <w:t xml:space="preserve"> worked during office hours</w:t>
            </w:r>
            <w:r w:rsidR="00BE69C2">
              <w:rPr>
                <w:rFonts w:ascii="Arial" w:hAnsi="Arial" w:cs="Arial"/>
                <w:sz w:val="24"/>
                <w:szCs w:val="24"/>
              </w:rPr>
              <w:t xml:space="preserve"> </w:t>
            </w:r>
            <w:r w:rsidR="00BE69C2" w:rsidRPr="00712B10">
              <w:rPr>
                <w:rFonts w:ascii="Arial" w:hAnsi="Arial" w:cs="Arial"/>
                <w:sz w:val="24"/>
                <w:szCs w:val="24"/>
              </w:rPr>
              <w:t>however you will be required to work flexibly, including some evening and weekend work as required.</w:t>
            </w:r>
          </w:p>
        </w:tc>
      </w:tr>
      <w:tr w:rsidR="00BE69C2" w:rsidRPr="00712B10" w14:paraId="0B471972" w14:textId="77777777" w:rsidTr="00FA7308">
        <w:trPr>
          <w:trHeight w:val="253"/>
        </w:trPr>
        <w:tc>
          <w:tcPr>
            <w:tcW w:w="2547" w:type="dxa"/>
            <w:shd w:val="clear" w:color="auto" w:fill="auto"/>
          </w:tcPr>
          <w:p w14:paraId="0BBB078F" w14:textId="77777777" w:rsidR="00BE69C2" w:rsidRPr="00712B10" w:rsidRDefault="00BE69C2" w:rsidP="003D3EC3">
            <w:pPr>
              <w:rPr>
                <w:rFonts w:ascii="Arial" w:hAnsi="Arial" w:cs="Arial"/>
                <w:b/>
                <w:sz w:val="24"/>
                <w:szCs w:val="24"/>
              </w:rPr>
            </w:pPr>
            <w:r w:rsidRPr="00712B10">
              <w:rPr>
                <w:rFonts w:ascii="Arial" w:hAnsi="Arial" w:cs="Arial"/>
                <w:b/>
                <w:sz w:val="24"/>
                <w:szCs w:val="24"/>
              </w:rPr>
              <w:t>Contract:</w:t>
            </w:r>
          </w:p>
        </w:tc>
        <w:tc>
          <w:tcPr>
            <w:tcW w:w="6526" w:type="dxa"/>
            <w:shd w:val="clear" w:color="auto" w:fill="auto"/>
          </w:tcPr>
          <w:p w14:paraId="211DB21F" w14:textId="77777777" w:rsidR="00BE69C2" w:rsidRPr="00712B10" w:rsidRDefault="00BE69C2" w:rsidP="003D3EC3">
            <w:pPr>
              <w:rPr>
                <w:rFonts w:ascii="Arial" w:hAnsi="Arial" w:cs="Arial"/>
                <w:sz w:val="24"/>
                <w:szCs w:val="24"/>
              </w:rPr>
            </w:pPr>
            <w:r>
              <w:rPr>
                <w:rFonts w:ascii="Arial" w:hAnsi="Arial" w:cs="Arial"/>
                <w:sz w:val="24"/>
                <w:szCs w:val="24"/>
              </w:rPr>
              <w:t>Permanent</w:t>
            </w:r>
          </w:p>
        </w:tc>
      </w:tr>
      <w:tr w:rsidR="00BE69C2" w:rsidRPr="00712B10" w14:paraId="0DCDDEBC" w14:textId="77777777" w:rsidTr="00FA7308">
        <w:trPr>
          <w:trHeight w:val="253"/>
        </w:trPr>
        <w:tc>
          <w:tcPr>
            <w:tcW w:w="2547" w:type="dxa"/>
            <w:shd w:val="clear" w:color="auto" w:fill="auto"/>
          </w:tcPr>
          <w:p w14:paraId="41A7D725" w14:textId="77777777" w:rsidR="00BE69C2" w:rsidRPr="00712B10" w:rsidRDefault="00BE69C2" w:rsidP="003D3EC3">
            <w:pPr>
              <w:rPr>
                <w:rFonts w:ascii="Arial" w:hAnsi="Arial" w:cs="Arial"/>
                <w:b/>
                <w:sz w:val="24"/>
                <w:szCs w:val="24"/>
              </w:rPr>
            </w:pPr>
            <w:r w:rsidRPr="00712B10">
              <w:rPr>
                <w:rFonts w:ascii="Arial" w:hAnsi="Arial" w:cs="Arial"/>
                <w:b/>
                <w:sz w:val="24"/>
                <w:szCs w:val="24"/>
              </w:rPr>
              <w:t>Location:</w:t>
            </w:r>
          </w:p>
        </w:tc>
        <w:tc>
          <w:tcPr>
            <w:tcW w:w="6526" w:type="dxa"/>
            <w:shd w:val="clear" w:color="auto" w:fill="auto"/>
          </w:tcPr>
          <w:p w14:paraId="5EF59123" w14:textId="186AE186" w:rsidR="00BE69C2" w:rsidRPr="00712B10" w:rsidRDefault="00BE69C2" w:rsidP="009B2DFE">
            <w:pPr>
              <w:tabs>
                <w:tab w:val="center" w:pos="3347"/>
              </w:tabs>
              <w:rPr>
                <w:rFonts w:ascii="Arial" w:hAnsi="Arial" w:cs="Arial"/>
                <w:sz w:val="24"/>
                <w:szCs w:val="24"/>
              </w:rPr>
            </w:pPr>
            <w:r>
              <w:rPr>
                <w:rFonts w:ascii="Arial" w:hAnsi="Arial" w:cs="Arial"/>
                <w:sz w:val="24"/>
                <w:szCs w:val="24"/>
              </w:rPr>
              <w:t>Ivy Mill Business Centre</w:t>
            </w:r>
            <w:r w:rsidR="009B2DFE">
              <w:rPr>
                <w:rFonts w:ascii="Arial" w:hAnsi="Arial" w:cs="Arial"/>
                <w:sz w:val="24"/>
                <w:szCs w:val="24"/>
              </w:rPr>
              <w:tab/>
            </w:r>
          </w:p>
        </w:tc>
      </w:tr>
      <w:tr w:rsidR="00BE69C2" w:rsidRPr="00712B10" w14:paraId="2DBC4B81" w14:textId="77777777" w:rsidTr="00FA7308">
        <w:trPr>
          <w:trHeight w:val="760"/>
        </w:trPr>
        <w:tc>
          <w:tcPr>
            <w:tcW w:w="2547" w:type="dxa"/>
            <w:shd w:val="clear" w:color="auto" w:fill="auto"/>
          </w:tcPr>
          <w:p w14:paraId="2DE67ECE" w14:textId="77777777" w:rsidR="00BE69C2" w:rsidRPr="00712B10" w:rsidRDefault="00BE69C2" w:rsidP="003D3EC3">
            <w:pPr>
              <w:rPr>
                <w:rFonts w:ascii="Arial" w:hAnsi="Arial" w:cs="Arial"/>
                <w:b/>
                <w:sz w:val="24"/>
                <w:szCs w:val="24"/>
              </w:rPr>
            </w:pPr>
            <w:r w:rsidRPr="00712B10">
              <w:rPr>
                <w:rFonts w:ascii="Arial" w:hAnsi="Arial" w:cs="Arial"/>
                <w:b/>
                <w:sz w:val="24"/>
                <w:szCs w:val="24"/>
              </w:rPr>
              <w:t>Accountable To/Line Manager:</w:t>
            </w:r>
          </w:p>
        </w:tc>
        <w:tc>
          <w:tcPr>
            <w:tcW w:w="6526" w:type="dxa"/>
            <w:shd w:val="clear" w:color="auto" w:fill="auto"/>
          </w:tcPr>
          <w:p w14:paraId="7E9B7AA0" w14:textId="581DDAD2" w:rsidR="00BE69C2" w:rsidRPr="00712B10" w:rsidRDefault="00BE69C2" w:rsidP="003D3EC3">
            <w:pPr>
              <w:rPr>
                <w:rFonts w:ascii="Arial" w:hAnsi="Arial" w:cs="Arial"/>
                <w:sz w:val="24"/>
                <w:szCs w:val="24"/>
              </w:rPr>
            </w:pPr>
            <w:r>
              <w:rPr>
                <w:rFonts w:ascii="Arial" w:hAnsi="Arial" w:cs="Arial"/>
                <w:sz w:val="24"/>
                <w:szCs w:val="24"/>
              </w:rPr>
              <w:t>Board of Trustees</w:t>
            </w:r>
            <w:r w:rsidR="008D63BC">
              <w:rPr>
                <w:rFonts w:ascii="Arial" w:hAnsi="Arial" w:cs="Arial"/>
                <w:sz w:val="24"/>
                <w:szCs w:val="24"/>
              </w:rPr>
              <w:t xml:space="preserve"> / CEO</w:t>
            </w:r>
          </w:p>
        </w:tc>
      </w:tr>
      <w:tr w:rsidR="00BE69C2" w:rsidRPr="00712B10" w14:paraId="7499B7E0" w14:textId="77777777" w:rsidTr="00FA7308">
        <w:trPr>
          <w:trHeight w:val="2876"/>
        </w:trPr>
        <w:tc>
          <w:tcPr>
            <w:tcW w:w="2547" w:type="dxa"/>
            <w:shd w:val="clear" w:color="auto" w:fill="auto"/>
          </w:tcPr>
          <w:p w14:paraId="2BA9659D" w14:textId="77777777" w:rsidR="00BE69C2" w:rsidRPr="00712B10" w:rsidRDefault="00BE69C2" w:rsidP="003D3EC3">
            <w:pPr>
              <w:rPr>
                <w:rFonts w:ascii="Arial" w:hAnsi="Arial" w:cs="Arial"/>
                <w:b/>
                <w:sz w:val="24"/>
                <w:szCs w:val="24"/>
              </w:rPr>
            </w:pPr>
            <w:r w:rsidRPr="00712B10">
              <w:rPr>
                <w:rFonts w:ascii="Arial" w:hAnsi="Arial" w:cs="Arial"/>
                <w:b/>
                <w:sz w:val="24"/>
                <w:szCs w:val="24"/>
              </w:rPr>
              <w:t>Main Contacts:</w:t>
            </w:r>
          </w:p>
        </w:tc>
        <w:tc>
          <w:tcPr>
            <w:tcW w:w="6526" w:type="dxa"/>
            <w:shd w:val="clear" w:color="auto" w:fill="auto"/>
          </w:tcPr>
          <w:p w14:paraId="1CABF208" w14:textId="77777777" w:rsidR="00BE69C2" w:rsidRPr="00712B10" w:rsidRDefault="00BE69C2" w:rsidP="003D3EC3">
            <w:pPr>
              <w:rPr>
                <w:rFonts w:ascii="Arial" w:hAnsi="Arial" w:cs="Arial"/>
                <w:sz w:val="24"/>
                <w:szCs w:val="24"/>
              </w:rPr>
            </w:pPr>
            <w:r w:rsidRPr="00712B10">
              <w:rPr>
                <w:rFonts w:ascii="Arial" w:hAnsi="Arial" w:cs="Arial"/>
                <w:sz w:val="24"/>
                <w:szCs w:val="24"/>
              </w:rPr>
              <w:t>Supported Individuals</w:t>
            </w:r>
            <w:r>
              <w:rPr>
                <w:rFonts w:ascii="Arial" w:hAnsi="Arial" w:cs="Arial"/>
                <w:sz w:val="24"/>
                <w:szCs w:val="24"/>
              </w:rPr>
              <w:t xml:space="preserve"> both internal and external</w:t>
            </w:r>
          </w:p>
          <w:p w14:paraId="0B70E704" w14:textId="77777777" w:rsidR="00BE69C2" w:rsidRDefault="00BE69C2" w:rsidP="003D3EC3">
            <w:pPr>
              <w:rPr>
                <w:rFonts w:ascii="Arial" w:hAnsi="Arial" w:cs="Arial"/>
                <w:sz w:val="24"/>
                <w:szCs w:val="24"/>
              </w:rPr>
            </w:pPr>
            <w:r w:rsidRPr="00712B10">
              <w:rPr>
                <w:rFonts w:ascii="Arial" w:hAnsi="Arial" w:cs="Arial"/>
                <w:sz w:val="24"/>
                <w:szCs w:val="24"/>
              </w:rPr>
              <w:t>Families and Friends of Supported Individuals</w:t>
            </w:r>
          </w:p>
          <w:p w14:paraId="055B2A39" w14:textId="77777777" w:rsidR="00BE69C2" w:rsidRPr="00712B10" w:rsidRDefault="00BE69C2" w:rsidP="003D3EC3">
            <w:pPr>
              <w:rPr>
                <w:rFonts w:ascii="Arial" w:hAnsi="Arial" w:cs="Arial"/>
                <w:sz w:val="24"/>
                <w:szCs w:val="24"/>
              </w:rPr>
            </w:pPr>
            <w:r w:rsidRPr="00712B10">
              <w:rPr>
                <w:rFonts w:ascii="Arial" w:hAnsi="Arial" w:cs="Arial"/>
                <w:sz w:val="24"/>
                <w:szCs w:val="24"/>
              </w:rPr>
              <w:t>All Ordinary Lifestyles employees</w:t>
            </w:r>
          </w:p>
          <w:p w14:paraId="156F6ECD" w14:textId="77777777" w:rsidR="00BE69C2" w:rsidRPr="00712B10" w:rsidRDefault="00BE69C2" w:rsidP="003D3EC3">
            <w:pPr>
              <w:rPr>
                <w:rFonts w:ascii="Arial" w:hAnsi="Arial" w:cs="Arial"/>
                <w:sz w:val="24"/>
                <w:szCs w:val="24"/>
              </w:rPr>
            </w:pPr>
            <w:r w:rsidRPr="00712B10">
              <w:rPr>
                <w:rFonts w:ascii="Arial" w:hAnsi="Arial" w:cs="Arial"/>
                <w:sz w:val="24"/>
                <w:szCs w:val="24"/>
              </w:rPr>
              <w:t>Trustees and Volunteers</w:t>
            </w:r>
          </w:p>
          <w:p w14:paraId="6EFA7ABF" w14:textId="7E8502D7" w:rsidR="00BE69C2" w:rsidRDefault="00BE69C2" w:rsidP="003D3EC3">
            <w:pPr>
              <w:rPr>
                <w:rFonts w:ascii="Arial" w:hAnsi="Arial" w:cs="Arial"/>
                <w:sz w:val="24"/>
                <w:szCs w:val="24"/>
              </w:rPr>
            </w:pPr>
            <w:r w:rsidRPr="00712B10">
              <w:rPr>
                <w:rFonts w:ascii="Arial" w:hAnsi="Arial" w:cs="Arial"/>
                <w:sz w:val="24"/>
                <w:szCs w:val="24"/>
              </w:rPr>
              <w:t>Health and Social Care Professionals</w:t>
            </w:r>
            <w:r w:rsidR="0005751F">
              <w:rPr>
                <w:rFonts w:ascii="Arial" w:hAnsi="Arial" w:cs="Arial"/>
                <w:sz w:val="24"/>
                <w:szCs w:val="24"/>
              </w:rPr>
              <w:t>/</w:t>
            </w:r>
            <w:r w:rsidR="00FD3580">
              <w:rPr>
                <w:rFonts w:ascii="Arial" w:hAnsi="Arial" w:cs="Arial"/>
                <w:sz w:val="24"/>
                <w:szCs w:val="24"/>
              </w:rPr>
              <w:t>Students</w:t>
            </w:r>
          </w:p>
          <w:p w14:paraId="1A43EE25" w14:textId="44F9D9DB" w:rsidR="00BE69C2" w:rsidRDefault="001E195E" w:rsidP="003D3EC3">
            <w:pPr>
              <w:rPr>
                <w:rFonts w:ascii="Arial" w:hAnsi="Arial" w:cs="Arial"/>
                <w:sz w:val="24"/>
                <w:szCs w:val="24"/>
              </w:rPr>
            </w:pPr>
            <w:r>
              <w:rPr>
                <w:rFonts w:ascii="Arial" w:hAnsi="Arial" w:cs="Arial"/>
                <w:sz w:val="24"/>
                <w:szCs w:val="24"/>
              </w:rPr>
              <w:t>Training Bodies</w:t>
            </w:r>
          </w:p>
          <w:p w14:paraId="3B13C58D" w14:textId="77777777" w:rsidR="00BE69C2" w:rsidRDefault="00BE69C2" w:rsidP="003D3EC3">
            <w:pPr>
              <w:rPr>
                <w:rFonts w:ascii="Arial" w:hAnsi="Arial" w:cs="Arial"/>
                <w:sz w:val="24"/>
                <w:szCs w:val="24"/>
              </w:rPr>
            </w:pPr>
            <w:r>
              <w:rPr>
                <w:rFonts w:ascii="Arial" w:hAnsi="Arial" w:cs="Arial"/>
                <w:sz w:val="24"/>
                <w:szCs w:val="24"/>
              </w:rPr>
              <w:t>Commissioners</w:t>
            </w:r>
          </w:p>
          <w:p w14:paraId="008E9056" w14:textId="77777777" w:rsidR="00BE69C2" w:rsidRDefault="00BE69C2" w:rsidP="003D3EC3">
            <w:pPr>
              <w:rPr>
                <w:rFonts w:ascii="Arial" w:hAnsi="Arial" w:cs="Arial"/>
                <w:sz w:val="24"/>
                <w:szCs w:val="24"/>
              </w:rPr>
            </w:pPr>
            <w:r>
              <w:rPr>
                <w:rFonts w:ascii="Arial" w:hAnsi="Arial" w:cs="Arial"/>
                <w:sz w:val="24"/>
                <w:szCs w:val="24"/>
              </w:rPr>
              <w:t>Accountants</w:t>
            </w:r>
          </w:p>
          <w:p w14:paraId="7843EC1C" w14:textId="40277BAD" w:rsidR="00BE69C2" w:rsidRPr="00712B10" w:rsidRDefault="00BE69C2" w:rsidP="003D3EC3">
            <w:pPr>
              <w:rPr>
                <w:rFonts w:ascii="Arial" w:hAnsi="Arial" w:cs="Arial"/>
                <w:sz w:val="24"/>
                <w:szCs w:val="24"/>
              </w:rPr>
            </w:pPr>
            <w:r>
              <w:rPr>
                <w:rFonts w:ascii="Arial" w:hAnsi="Arial" w:cs="Arial"/>
                <w:sz w:val="24"/>
                <w:szCs w:val="24"/>
              </w:rPr>
              <w:t>Regulators, i.e. CQC</w:t>
            </w:r>
          </w:p>
          <w:p w14:paraId="23905F03" w14:textId="4FCADC21" w:rsidR="00BE69C2" w:rsidRPr="00712B10" w:rsidRDefault="00BE69C2" w:rsidP="003D3EC3">
            <w:pPr>
              <w:rPr>
                <w:rFonts w:ascii="Arial" w:hAnsi="Arial" w:cs="Arial"/>
                <w:sz w:val="24"/>
                <w:szCs w:val="24"/>
              </w:rPr>
            </w:pPr>
            <w:r w:rsidRPr="00712B10">
              <w:rPr>
                <w:rFonts w:ascii="Arial" w:hAnsi="Arial" w:cs="Arial"/>
                <w:sz w:val="24"/>
                <w:szCs w:val="24"/>
              </w:rPr>
              <w:t>Members of the Public</w:t>
            </w:r>
          </w:p>
        </w:tc>
      </w:tr>
    </w:tbl>
    <w:p w14:paraId="1997CBEA" w14:textId="77777777" w:rsidR="009B2DFE" w:rsidRDefault="009B2DFE" w:rsidP="001E195E">
      <w:pPr>
        <w:ind w:left="2835" w:hanging="2835"/>
        <w:rPr>
          <w:rFonts w:ascii="Arial" w:hAnsi="Arial"/>
          <w:b/>
          <w:sz w:val="28"/>
        </w:rPr>
      </w:pPr>
    </w:p>
    <w:p w14:paraId="2D242D16" w14:textId="6E71AA1B" w:rsidR="001E195E" w:rsidRPr="00542C83" w:rsidRDefault="001E195E" w:rsidP="001E195E">
      <w:pPr>
        <w:ind w:left="2835" w:hanging="2835"/>
        <w:rPr>
          <w:rFonts w:ascii="Arial" w:hAnsi="Arial"/>
          <w:b/>
          <w:sz w:val="24"/>
        </w:rPr>
      </w:pPr>
      <w:r w:rsidRPr="00542C83">
        <w:rPr>
          <w:rFonts w:ascii="Arial" w:hAnsi="Arial"/>
          <w:b/>
          <w:sz w:val="28"/>
        </w:rPr>
        <w:t>Main Purpose of Role:</w:t>
      </w:r>
      <w:r w:rsidRPr="00542C83">
        <w:rPr>
          <w:rFonts w:ascii="Arial" w:hAnsi="Arial"/>
          <w:b/>
          <w:sz w:val="24"/>
        </w:rPr>
        <w:t xml:space="preserve">  </w:t>
      </w:r>
    </w:p>
    <w:p w14:paraId="5FE264C1" w14:textId="77777777" w:rsidR="001E195E" w:rsidRDefault="001E195E" w:rsidP="001E195E">
      <w:pPr>
        <w:ind w:left="2835" w:hanging="2835"/>
        <w:rPr>
          <w:rFonts w:ascii="Arial" w:hAnsi="Arial"/>
          <w:sz w:val="24"/>
        </w:rPr>
      </w:pPr>
    </w:p>
    <w:p w14:paraId="7E188394" w14:textId="3E468403" w:rsidR="00BA3634" w:rsidRPr="00F705D1" w:rsidRDefault="001E195E" w:rsidP="001E195E">
      <w:pPr>
        <w:jc w:val="both"/>
        <w:rPr>
          <w:rFonts w:ascii="Arial" w:hAnsi="Arial"/>
          <w:sz w:val="24"/>
        </w:rPr>
      </w:pPr>
      <w:r w:rsidRPr="00F705D1">
        <w:rPr>
          <w:rFonts w:ascii="Arial" w:hAnsi="Arial"/>
          <w:sz w:val="24"/>
        </w:rPr>
        <w:t>The main purpose of the job is</w:t>
      </w:r>
      <w:r w:rsidR="00612D1B">
        <w:rPr>
          <w:rFonts w:ascii="Arial" w:hAnsi="Arial"/>
          <w:sz w:val="24"/>
        </w:rPr>
        <w:t>, in partnership with the</w:t>
      </w:r>
      <w:r w:rsidR="00513A18">
        <w:rPr>
          <w:rFonts w:ascii="Arial" w:hAnsi="Arial"/>
          <w:sz w:val="24"/>
        </w:rPr>
        <w:t xml:space="preserve"> Management Team</w:t>
      </w:r>
      <w:r w:rsidR="00612D1B">
        <w:rPr>
          <w:rFonts w:ascii="Arial" w:hAnsi="Arial"/>
          <w:sz w:val="24"/>
        </w:rPr>
        <w:t>,</w:t>
      </w:r>
      <w:r w:rsidRPr="00F705D1">
        <w:rPr>
          <w:rFonts w:ascii="Arial" w:hAnsi="Arial"/>
          <w:sz w:val="24"/>
        </w:rPr>
        <w:t xml:space="preserve"> to be responsible overall for the </w:t>
      </w:r>
      <w:r w:rsidR="00BA3634" w:rsidRPr="00F705D1">
        <w:rPr>
          <w:rFonts w:ascii="Arial" w:hAnsi="Arial"/>
          <w:sz w:val="24"/>
        </w:rPr>
        <w:t>day to day operations of the organisation with regards to service delivery, including the recruitment and managing of staff teams and ensuring that the quality of services provi</w:t>
      </w:r>
      <w:r w:rsidR="00FD3580" w:rsidRPr="00F705D1">
        <w:rPr>
          <w:rFonts w:ascii="Arial" w:hAnsi="Arial"/>
          <w:sz w:val="24"/>
        </w:rPr>
        <w:t>ded meet the requirements of the Care Quality Commission (CQC) and other regulatory bodies</w:t>
      </w:r>
      <w:r w:rsidR="00BA3634" w:rsidRPr="00F705D1">
        <w:rPr>
          <w:rFonts w:ascii="Arial" w:hAnsi="Arial"/>
          <w:sz w:val="24"/>
        </w:rPr>
        <w:t>.</w:t>
      </w:r>
    </w:p>
    <w:p w14:paraId="3880712A" w14:textId="77777777" w:rsidR="001E195E" w:rsidRDefault="001E195E" w:rsidP="001E195E">
      <w:pPr>
        <w:rPr>
          <w:rFonts w:ascii="Arial" w:hAnsi="Arial"/>
          <w:sz w:val="24"/>
        </w:rPr>
      </w:pPr>
    </w:p>
    <w:p w14:paraId="32821733" w14:textId="77777777" w:rsidR="001E195E" w:rsidRDefault="001E195E" w:rsidP="001E195E">
      <w:pPr>
        <w:rPr>
          <w:rFonts w:ascii="Arial" w:hAnsi="Arial"/>
          <w:b/>
          <w:sz w:val="28"/>
        </w:rPr>
      </w:pPr>
      <w:r w:rsidRPr="00542C83">
        <w:rPr>
          <w:rFonts w:ascii="Arial" w:hAnsi="Arial"/>
          <w:b/>
          <w:sz w:val="28"/>
        </w:rPr>
        <w:t>Main Tasks:</w:t>
      </w:r>
    </w:p>
    <w:p w14:paraId="63468CE5" w14:textId="77777777" w:rsidR="00F705D1" w:rsidRDefault="00F705D1" w:rsidP="001E195E">
      <w:pPr>
        <w:rPr>
          <w:rFonts w:ascii="Arial" w:hAnsi="Arial"/>
          <w:b/>
          <w:sz w:val="28"/>
        </w:rPr>
      </w:pPr>
    </w:p>
    <w:p w14:paraId="249818DE" w14:textId="561D4173" w:rsidR="00F705D1" w:rsidRPr="00F705D1" w:rsidRDefault="00612D1B" w:rsidP="00F705D1">
      <w:pPr>
        <w:pStyle w:val="ListParagraph"/>
        <w:numPr>
          <w:ilvl w:val="0"/>
          <w:numId w:val="16"/>
        </w:numPr>
        <w:ind w:left="426" w:hanging="426"/>
        <w:rPr>
          <w:rFonts w:ascii="Arial" w:hAnsi="Arial"/>
          <w:b/>
          <w:sz w:val="24"/>
        </w:rPr>
      </w:pPr>
      <w:r>
        <w:rPr>
          <w:rFonts w:ascii="Arial" w:hAnsi="Arial"/>
          <w:b/>
          <w:sz w:val="24"/>
        </w:rPr>
        <w:t>Service Management</w:t>
      </w:r>
      <w:r w:rsidR="00F977FA">
        <w:rPr>
          <w:rFonts w:ascii="Arial" w:hAnsi="Arial"/>
          <w:b/>
          <w:sz w:val="24"/>
        </w:rPr>
        <w:t xml:space="preserve"> and Development</w:t>
      </w:r>
      <w:r w:rsidR="00F705D1">
        <w:rPr>
          <w:rFonts w:ascii="Arial" w:hAnsi="Arial"/>
          <w:b/>
          <w:sz w:val="24"/>
        </w:rPr>
        <w:t xml:space="preserve"> Responsibilities</w:t>
      </w:r>
      <w:r w:rsidR="00F705D1" w:rsidRPr="00F705D1">
        <w:rPr>
          <w:rFonts w:ascii="Arial" w:hAnsi="Arial"/>
          <w:b/>
          <w:sz w:val="24"/>
        </w:rPr>
        <w:t>:</w:t>
      </w:r>
    </w:p>
    <w:p w14:paraId="6072454B" w14:textId="77777777" w:rsidR="001E195E" w:rsidRDefault="001E195E" w:rsidP="001E195E">
      <w:pPr>
        <w:rPr>
          <w:rFonts w:ascii="Arial" w:hAnsi="Arial"/>
          <w:sz w:val="24"/>
          <w:u w:val="single"/>
        </w:rPr>
      </w:pPr>
    </w:p>
    <w:p w14:paraId="4D74E614" w14:textId="51CCFF7C" w:rsidR="00486597" w:rsidRDefault="00486597" w:rsidP="001E195E">
      <w:pPr>
        <w:numPr>
          <w:ilvl w:val="0"/>
          <w:numId w:val="2"/>
        </w:numPr>
        <w:jc w:val="both"/>
        <w:rPr>
          <w:rFonts w:ascii="Arial" w:hAnsi="Arial"/>
          <w:sz w:val="24"/>
        </w:rPr>
      </w:pPr>
      <w:r>
        <w:rPr>
          <w:rFonts w:ascii="Arial" w:hAnsi="Arial"/>
          <w:sz w:val="24"/>
        </w:rPr>
        <w:t>To listen to the individuals using the service, and their staff, and to respond, if necessary with the Management Team and Board of Trustees, in a thoughtful and reasonable way in accordance with Ordinary Lifestyles’ values as a person centred service and a good employer</w:t>
      </w:r>
    </w:p>
    <w:p w14:paraId="289AB2E0" w14:textId="43E0F981" w:rsidR="00486597" w:rsidRDefault="00486597" w:rsidP="001E195E">
      <w:pPr>
        <w:numPr>
          <w:ilvl w:val="0"/>
          <w:numId w:val="2"/>
        </w:numPr>
        <w:jc w:val="both"/>
        <w:rPr>
          <w:rFonts w:ascii="Arial" w:hAnsi="Arial"/>
          <w:sz w:val="24"/>
        </w:rPr>
      </w:pPr>
      <w:r>
        <w:rPr>
          <w:rFonts w:ascii="Arial" w:hAnsi="Arial"/>
          <w:sz w:val="24"/>
        </w:rPr>
        <w:t xml:space="preserve">To ensure that each individual’s person centred </w:t>
      </w:r>
      <w:r w:rsidR="00FD3580">
        <w:rPr>
          <w:rFonts w:ascii="Arial" w:hAnsi="Arial"/>
          <w:sz w:val="24"/>
        </w:rPr>
        <w:t xml:space="preserve">support </w:t>
      </w:r>
      <w:r>
        <w:rPr>
          <w:rFonts w:ascii="Arial" w:hAnsi="Arial"/>
          <w:sz w:val="24"/>
        </w:rPr>
        <w:t xml:space="preserve">plan and all other documents, </w:t>
      </w:r>
      <w:r w:rsidR="0005751F">
        <w:rPr>
          <w:rFonts w:ascii="Arial" w:hAnsi="Arial"/>
          <w:sz w:val="24"/>
        </w:rPr>
        <w:t>e.g.</w:t>
      </w:r>
      <w:r>
        <w:rPr>
          <w:rFonts w:ascii="Arial" w:hAnsi="Arial"/>
          <w:sz w:val="24"/>
        </w:rPr>
        <w:t xml:space="preserve"> risk management, health action plans etc. are reviewed on a </w:t>
      </w:r>
      <w:r>
        <w:rPr>
          <w:rFonts w:ascii="Arial" w:hAnsi="Arial"/>
          <w:sz w:val="24"/>
        </w:rPr>
        <w:lastRenderedPageBreak/>
        <w:t xml:space="preserve">regular basis so that the services </w:t>
      </w:r>
      <w:r w:rsidR="00EF244E">
        <w:rPr>
          <w:rFonts w:ascii="Arial" w:hAnsi="Arial"/>
          <w:sz w:val="24"/>
        </w:rPr>
        <w:t>continue</w:t>
      </w:r>
      <w:r>
        <w:rPr>
          <w:rFonts w:ascii="Arial" w:hAnsi="Arial"/>
          <w:sz w:val="24"/>
        </w:rPr>
        <w:t xml:space="preserve"> to find safe and innovative ways of supporting people to become part of their local community</w:t>
      </w:r>
    </w:p>
    <w:p w14:paraId="6A5C3195" w14:textId="3447D1F1" w:rsidR="00486597" w:rsidRDefault="00486597" w:rsidP="001E195E">
      <w:pPr>
        <w:numPr>
          <w:ilvl w:val="0"/>
          <w:numId w:val="2"/>
        </w:numPr>
        <w:jc w:val="both"/>
        <w:rPr>
          <w:rFonts w:ascii="Arial" w:hAnsi="Arial"/>
          <w:sz w:val="24"/>
        </w:rPr>
      </w:pPr>
      <w:r>
        <w:rPr>
          <w:rFonts w:ascii="Arial" w:hAnsi="Arial"/>
          <w:sz w:val="24"/>
        </w:rPr>
        <w:t>To provide clear and effective leadership by setting standards, monitoring performance and providing a positive role model to ensure that the service is person centred</w:t>
      </w:r>
    </w:p>
    <w:p w14:paraId="0C397949" w14:textId="77777777" w:rsidR="00486597" w:rsidRDefault="00486597" w:rsidP="001E195E">
      <w:pPr>
        <w:numPr>
          <w:ilvl w:val="0"/>
          <w:numId w:val="2"/>
        </w:numPr>
        <w:jc w:val="both"/>
        <w:rPr>
          <w:rFonts w:ascii="Arial" w:hAnsi="Arial"/>
          <w:sz w:val="24"/>
        </w:rPr>
      </w:pPr>
      <w:r>
        <w:rPr>
          <w:rFonts w:ascii="Arial" w:hAnsi="Arial"/>
          <w:sz w:val="24"/>
        </w:rPr>
        <w:t>To ensure adequate staffing levels, using workers who understand the needs of the individual(s) they work with, and to have a shared responsibility for recruitment, pay and matters concerning personnel management in consultation with the Management Team</w:t>
      </w:r>
    </w:p>
    <w:p w14:paraId="5F9AECAE" w14:textId="52274963" w:rsidR="002637A0" w:rsidRPr="002637A0" w:rsidRDefault="00486597" w:rsidP="002637A0">
      <w:pPr>
        <w:numPr>
          <w:ilvl w:val="0"/>
          <w:numId w:val="2"/>
        </w:numPr>
        <w:jc w:val="both"/>
        <w:rPr>
          <w:rFonts w:ascii="Arial" w:hAnsi="Arial"/>
          <w:sz w:val="24"/>
        </w:rPr>
      </w:pPr>
      <w:r>
        <w:rPr>
          <w:rFonts w:ascii="Arial" w:hAnsi="Arial"/>
          <w:sz w:val="24"/>
        </w:rPr>
        <w:t xml:space="preserve">To </w:t>
      </w:r>
      <w:r w:rsidR="00C83971">
        <w:rPr>
          <w:rFonts w:ascii="Arial" w:hAnsi="Arial"/>
          <w:sz w:val="24"/>
        </w:rPr>
        <w:t>provide information, guidance and on</w:t>
      </w:r>
      <w:r w:rsidR="002637A0">
        <w:rPr>
          <w:rFonts w:ascii="Arial" w:hAnsi="Arial"/>
          <w:sz w:val="24"/>
        </w:rPr>
        <w:t>going supervision to enable staff to effectively and safely carry out their roles</w:t>
      </w:r>
      <w:r w:rsidR="00EF244E">
        <w:rPr>
          <w:rFonts w:ascii="Arial" w:hAnsi="Arial"/>
          <w:sz w:val="24"/>
        </w:rPr>
        <w:t xml:space="preserve">. </w:t>
      </w:r>
      <w:r w:rsidR="002637A0">
        <w:rPr>
          <w:rFonts w:ascii="Arial" w:hAnsi="Arial"/>
          <w:sz w:val="24"/>
        </w:rPr>
        <w:t>Carry out job consultations, appraisals and monitoring of staff performance.</w:t>
      </w:r>
    </w:p>
    <w:p w14:paraId="55E7E15D" w14:textId="367E80AE" w:rsidR="004417E1" w:rsidRDefault="00486597" w:rsidP="001E195E">
      <w:pPr>
        <w:numPr>
          <w:ilvl w:val="0"/>
          <w:numId w:val="2"/>
        </w:numPr>
        <w:jc w:val="both"/>
        <w:rPr>
          <w:rFonts w:ascii="Arial" w:hAnsi="Arial"/>
          <w:sz w:val="24"/>
        </w:rPr>
      </w:pPr>
      <w:r>
        <w:rPr>
          <w:rFonts w:ascii="Arial" w:hAnsi="Arial"/>
          <w:sz w:val="24"/>
        </w:rPr>
        <w:t>To help maintain quality</w:t>
      </w:r>
      <w:r w:rsidR="004417E1">
        <w:rPr>
          <w:rFonts w:ascii="Arial" w:hAnsi="Arial"/>
          <w:sz w:val="24"/>
        </w:rPr>
        <w:t xml:space="preserve"> by being involved i</w:t>
      </w:r>
      <w:r w:rsidR="00F977FA">
        <w:rPr>
          <w:rFonts w:ascii="Arial" w:hAnsi="Arial"/>
          <w:sz w:val="24"/>
        </w:rPr>
        <w:t>n conducting regular audits</w:t>
      </w:r>
    </w:p>
    <w:p w14:paraId="44CAB7B6" w14:textId="53512772" w:rsidR="004417E1" w:rsidRDefault="00F208FD" w:rsidP="001E195E">
      <w:pPr>
        <w:numPr>
          <w:ilvl w:val="0"/>
          <w:numId w:val="2"/>
        </w:numPr>
        <w:jc w:val="both"/>
        <w:rPr>
          <w:rFonts w:ascii="Arial" w:hAnsi="Arial"/>
          <w:sz w:val="24"/>
        </w:rPr>
      </w:pPr>
      <w:r>
        <w:rPr>
          <w:rFonts w:ascii="Arial" w:hAnsi="Arial"/>
          <w:sz w:val="24"/>
        </w:rPr>
        <w:t>To work with new individuals and their families who may wish to receive support from Ordinary Lifestyles, to</w:t>
      </w:r>
      <w:r w:rsidR="008D63BC">
        <w:rPr>
          <w:rFonts w:ascii="Arial" w:hAnsi="Arial"/>
          <w:sz w:val="24"/>
        </w:rPr>
        <w:t xml:space="preserve"> complete needs assessments, </w:t>
      </w:r>
      <w:r>
        <w:rPr>
          <w:rFonts w:ascii="Arial" w:hAnsi="Arial"/>
          <w:sz w:val="24"/>
        </w:rPr>
        <w:t>accurate financial costings</w:t>
      </w:r>
      <w:r w:rsidR="008D63BC">
        <w:rPr>
          <w:rFonts w:ascii="Arial" w:hAnsi="Arial"/>
          <w:sz w:val="24"/>
        </w:rPr>
        <w:t xml:space="preserve"> and identify any accommodation issues</w:t>
      </w:r>
      <w:r>
        <w:rPr>
          <w:rFonts w:ascii="Arial" w:hAnsi="Arial"/>
          <w:sz w:val="24"/>
        </w:rPr>
        <w:t xml:space="preserve"> for any potential new services.</w:t>
      </w:r>
    </w:p>
    <w:p w14:paraId="2B835290" w14:textId="44EF0919" w:rsidR="008D63BC" w:rsidRDefault="008D63BC" w:rsidP="001E195E">
      <w:pPr>
        <w:numPr>
          <w:ilvl w:val="0"/>
          <w:numId w:val="2"/>
        </w:numPr>
        <w:jc w:val="both"/>
        <w:rPr>
          <w:rFonts w:ascii="Arial" w:hAnsi="Arial"/>
          <w:sz w:val="24"/>
        </w:rPr>
      </w:pPr>
      <w:r>
        <w:rPr>
          <w:rFonts w:ascii="Arial" w:hAnsi="Arial"/>
          <w:sz w:val="24"/>
        </w:rPr>
        <w:t>To work with Housing Associations / Landlords to ensure that accommodation meets the needs of the individuals living there.</w:t>
      </w:r>
    </w:p>
    <w:p w14:paraId="232D7478" w14:textId="77777777" w:rsidR="004417E1" w:rsidRDefault="004417E1" w:rsidP="001E195E">
      <w:pPr>
        <w:numPr>
          <w:ilvl w:val="0"/>
          <w:numId w:val="2"/>
        </w:numPr>
        <w:jc w:val="both"/>
        <w:rPr>
          <w:rFonts w:ascii="Arial" w:hAnsi="Arial"/>
          <w:sz w:val="24"/>
        </w:rPr>
      </w:pPr>
      <w:r>
        <w:rPr>
          <w:rFonts w:ascii="Arial" w:hAnsi="Arial"/>
          <w:sz w:val="24"/>
        </w:rPr>
        <w:t>To publicise and promote the organisation within the wider community in order to increase awareness of our values and in order to encourage more families to be involved</w:t>
      </w:r>
    </w:p>
    <w:p w14:paraId="79AE61BE" w14:textId="77777777" w:rsidR="00612D1B" w:rsidRDefault="00612D1B" w:rsidP="00501BC7">
      <w:pPr>
        <w:jc w:val="both"/>
        <w:rPr>
          <w:rFonts w:ascii="Arial" w:hAnsi="Arial"/>
          <w:sz w:val="24"/>
        </w:rPr>
      </w:pPr>
    </w:p>
    <w:p w14:paraId="57F61AF7" w14:textId="67C4F485" w:rsidR="00F977FA" w:rsidRDefault="00F977FA" w:rsidP="00501BC7">
      <w:pPr>
        <w:pStyle w:val="ListParagraph"/>
        <w:numPr>
          <w:ilvl w:val="0"/>
          <w:numId w:val="16"/>
        </w:numPr>
        <w:ind w:left="284" w:hanging="284"/>
        <w:jc w:val="both"/>
        <w:rPr>
          <w:rFonts w:ascii="Arial" w:hAnsi="Arial"/>
          <w:b/>
          <w:sz w:val="24"/>
        </w:rPr>
      </w:pPr>
      <w:r>
        <w:rPr>
          <w:rFonts w:ascii="Arial" w:hAnsi="Arial"/>
          <w:b/>
          <w:sz w:val="24"/>
        </w:rPr>
        <w:t xml:space="preserve"> </w:t>
      </w:r>
      <w:r w:rsidRPr="00F977FA">
        <w:rPr>
          <w:rFonts w:ascii="Arial" w:hAnsi="Arial"/>
          <w:b/>
          <w:sz w:val="24"/>
        </w:rPr>
        <w:t>Registered Manager responsibilities:</w:t>
      </w:r>
    </w:p>
    <w:p w14:paraId="09E58183" w14:textId="77777777" w:rsidR="00481DA0" w:rsidRDefault="00481DA0" w:rsidP="00481DA0">
      <w:pPr>
        <w:jc w:val="both"/>
        <w:rPr>
          <w:rFonts w:ascii="Arial" w:hAnsi="Arial"/>
          <w:b/>
          <w:sz w:val="24"/>
        </w:rPr>
      </w:pPr>
    </w:p>
    <w:p w14:paraId="52C687B3" w14:textId="77777777" w:rsidR="00481DA0" w:rsidRDefault="00481DA0" w:rsidP="00481DA0">
      <w:pPr>
        <w:numPr>
          <w:ilvl w:val="0"/>
          <w:numId w:val="2"/>
        </w:numPr>
        <w:jc w:val="both"/>
        <w:rPr>
          <w:rFonts w:ascii="Arial" w:hAnsi="Arial"/>
          <w:sz w:val="24"/>
        </w:rPr>
      </w:pPr>
      <w:r>
        <w:rPr>
          <w:rFonts w:ascii="Arial" w:hAnsi="Arial"/>
          <w:sz w:val="24"/>
        </w:rPr>
        <w:t>To ensure that the organisation meets its statutory duties in accordance with the Health and Social Care Act 2012, Health and Safety at Work Act 1974 and all other legislation which affects us</w:t>
      </w:r>
    </w:p>
    <w:p w14:paraId="6B631215" w14:textId="48379B6F" w:rsidR="008D63BC" w:rsidRPr="002637A0" w:rsidRDefault="008D63BC" w:rsidP="00481DA0">
      <w:pPr>
        <w:numPr>
          <w:ilvl w:val="0"/>
          <w:numId w:val="2"/>
        </w:numPr>
        <w:jc w:val="both"/>
        <w:rPr>
          <w:rFonts w:ascii="Arial" w:hAnsi="Arial"/>
          <w:sz w:val="24"/>
        </w:rPr>
      </w:pPr>
      <w:r>
        <w:rPr>
          <w:rFonts w:ascii="Arial" w:hAnsi="Arial"/>
          <w:sz w:val="24"/>
        </w:rPr>
        <w:t>To participate in the emergency on-call system and ensure that all emergency on-call issues are dealt with effectively</w:t>
      </w:r>
    </w:p>
    <w:p w14:paraId="2550CD00" w14:textId="77777777" w:rsidR="00481DA0" w:rsidRDefault="00481DA0" w:rsidP="00481DA0">
      <w:pPr>
        <w:numPr>
          <w:ilvl w:val="0"/>
          <w:numId w:val="2"/>
        </w:numPr>
        <w:jc w:val="both"/>
        <w:rPr>
          <w:rFonts w:ascii="Arial" w:hAnsi="Arial"/>
          <w:sz w:val="24"/>
        </w:rPr>
      </w:pPr>
      <w:r>
        <w:rPr>
          <w:rFonts w:ascii="Arial" w:hAnsi="Arial"/>
          <w:sz w:val="24"/>
        </w:rPr>
        <w:t>To attend local authority provider meetings, registered manager meetings and to liaise appropriately with other groups, agencies and authorities</w:t>
      </w:r>
    </w:p>
    <w:p w14:paraId="38267559" w14:textId="77777777" w:rsidR="00481DA0" w:rsidRDefault="00481DA0" w:rsidP="00481DA0">
      <w:pPr>
        <w:numPr>
          <w:ilvl w:val="0"/>
          <w:numId w:val="2"/>
        </w:numPr>
        <w:jc w:val="both"/>
        <w:rPr>
          <w:rFonts w:ascii="Arial" w:hAnsi="Arial"/>
          <w:sz w:val="24"/>
        </w:rPr>
      </w:pPr>
      <w:r>
        <w:rPr>
          <w:rFonts w:ascii="Arial" w:hAnsi="Arial"/>
          <w:sz w:val="24"/>
        </w:rPr>
        <w:t>To monitor incidents and accidents within the organisation and provide information to the Board of Trustees.</w:t>
      </w:r>
    </w:p>
    <w:p w14:paraId="36709C1E" w14:textId="77777777" w:rsidR="00481DA0" w:rsidRDefault="00481DA0" w:rsidP="00481DA0">
      <w:pPr>
        <w:numPr>
          <w:ilvl w:val="0"/>
          <w:numId w:val="2"/>
        </w:numPr>
        <w:jc w:val="both"/>
        <w:rPr>
          <w:rFonts w:ascii="Arial" w:hAnsi="Arial"/>
          <w:sz w:val="24"/>
        </w:rPr>
      </w:pPr>
      <w:r>
        <w:rPr>
          <w:rFonts w:ascii="Arial" w:hAnsi="Arial"/>
          <w:sz w:val="24"/>
        </w:rPr>
        <w:t>To submit Provider Information Returns (PIR), safeguarding and other required notifications to the CQC in the agreed timescales.</w:t>
      </w:r>
    </w:p>
    <w:p w14:paraId="1921FB00" w14:textId="77777777" w:rsidR="00481DA0" w:rsidRPr="00612D1B" w:rsidRDefault="00481DA0" w:rsidP="00481DA0">
      <w:pPr>
        <w:numPr>
          <w:ilvl w:val="0"/>
          <w:numId w:val="2"/>
        </w:numPr>
        <w:jc w:val="both"/>
        <w:rPr>
          <w:rFonts w:ascii="Arial" w:hAnsi="Arial"/>
          <w:sz w:val="24"/>
        </w:rPr>
      </w:pPr>
      <w:r>
        <w:rPr>
          <w:rFonts w:ascii="Arial" w:hAnsi="Arial"/>
          <w:sz w:val="24"/>
        </w:rPr>
        <w:t>To complete necessary referrals and self-assessments required by the funding local authority or CCG.</w:t>
      </w:r>
    </w:p>
    <w:p w14:paraId="41E21283" w14:textId="7F6CAC50" w:rsidR="00F977FA" w:rsidRPr="00501BC7" w:rsidRDefault="00481DA0" w:rsidP="00F977FA">
      <w:pPr>
        <w:numPr>
          <w:ilvl w:val="0"/>
          <w:numId w:val="2"/>
        </w:numPr>
        <w:jc w:val="both"/>
        <w:rPr>
          <w:rFonts w:ascii="Arial" w:hAnsi="Arial"/>
          <w:sz w:val="24"/>
        </w:rPr>
      </w:pPr>
      <w:r>
        <w:rPr>
          <w:rFonts w:ascii="Arial" w:hAnsi="Arial"/>
          <w:sz w:val="24"/>
        </w:rPr>
        <w:t>To keep abreast of changing legislation, best practice and service developments with regards to people with learning disabilities</w:t>
      </w:r>
    </w:p>
    <w:p w14:paraId="0D9D5718" w14:textId="77777777" w:rsidR="00F977FA" w:rsidRPr="00F977FA" w:rsidRDefault="00F977FA" w:rsidP="00F977FA">
      <w:pPr>
        <w:jc w:val="both"/>
        <w:rPr>
          <w:rFonts w:ascii="Arial" w:hAnsi="Arial"/>
          <w:b/>
          <w:sz w:val="24"/>
        </w:rPr>
      </w:pPr>
    </w:p>
    <w:p w14:paraId="207FD2C3" w14:textId="608EA72D" w:rsidR="00612D1B" w:rsidRDefault="00612D1B" w:rsidP="00501BC7">
      <w:pPr>
        <w:numPr>
          <w:ilvl w:val="0"/>
          <w:numId w:val="16"/>
        </w:numPr>
        <w:ind w:left="284" w:hanging="284"/>
        <w:jc w:val="both"/>
        <w:rPr>
          <w:rFonts w:ascii="Arial" w:hAnsi="Arial"/>
          <w:b/>
          <w:sz w:val="24"/>
        </w:rPr>
      </w:pPr>
      <w:r>
        <w:rPr>
          <w:rFonts w:ascii="Arial" w:hAnsi="Arial"/>
          <w:b/>
          <w:sz w:val="24"/>
        </w:rPr>
        <w:t>General management responsibilities associated with this role:</w:t>
      </w:r>
    </w:p>
    <w:p w14:paraId="62C54EF7" w14:textId="77777777" w:rsidR="00612D1B" w:rsidRDefault="00612D1B" w:rsidP="00612D1B">
      <w:pPr>
        <w:jc w:val="both"/>
        <w:rPr>
          <w:rFonts w:ascii="Arial" w:hAnsi="Arial"/>
          <w:b/>
          <w:sz w:val="24"/>
        </w:rPr>
      </w:pPr>
    </w:p>
    <w:p w14:paraId="48248469" w14:textId="77777777" w:rsidR="00612D1B" w:rsidRDefault="00612D1B" w:rsidP="00612D1B">
      <w:pPr>
        <w:numPr>
          <w:ilvl w:val="0"/>
          <w:numId w:val="2"/>
        </w:numPr>
        <w:jc w:val="both"/>
        <w:rPr>
          <w:rFonts w:ascii="Arial" w:hAnsi="Arial"/>
          <w:sz w:val="24"/>
        </w:rPr>
      </w:pPr>
      <w:r w:rsidRPr="00A6709D">
        <w:rPr>
          <w:rFonts w:ascii="Arial" w:hAnsi="Arial"/>
          <w:sz w:val="24"/>
        </w:rPr>
        <w:t xml:space="preserve">To </w:t>
      </w:r>
      <w:r>
        <w:rPr>
          <w:rFonts w:ascii="Arial" w:hAnsi="Arial"/>
          <w:sz w:val="24"/>
        </w:rPr>
        <w:t xml:space="preserve">work with others to </w:t>
      </w:r>
      <w:r w:rsidRPr="00A6709D">
        <w:rPr>
          <w:rFonts w:ascii="Arial" w:hAnsi="Arial"/>
          <w:sz w:val="24"/>
        </w:rPr>
        <w:t>ensure that</w:t>
      </w:r>
      <w:r>
        <w:rPr>
          <w:rFonts w:ascii="Arial" w:hAnsi="Arial"/>
          <w:sz w:val="24"/>
        </w:rPr>
        <w:t xml:space="preserve"> all management policies and decisions support the agreed vision, mission, values, philosophy and strategic priorities of the charity</w:t>
      </w:r>
      <w:r w:rsidRPr="00612D1B">
        <w:rPr>
          <w:rFonts w:ascii="Arial" w:hAnsi="Arial"/>
          <w:sz w:val="24"/>
        </w:rPr>
        <w:t xml:space="preserve"> </w:t>
      </w:r>
    </w:p>
    <w:p w14:paraId="6F854298" w14:textId="77777777" w:rsidR="00F977FA" w:rsidRDefault="00612D1B" w:rsidP="00F977FA">
      <w:pPr>
        <w:numPr>
          <w:ilvl w:val="0"/>
          <w:numId w:val="2"/>
        </w:numPr>
        <w:jc w:val="both"/>
        <w:rPr>
          <w:rFonts w:ascii="Arial" w:hAnsi="Arial"/>
          <w:sz w:val="24"/>
        </w:rPr>
      </w:pPr>
      <w:r>
        <w:rPr>
          <w:rFonts w:ascii="Arial" w:hAnsi="Arial"/>
          <w:sz w:val="24"/>
        </w:rPr>
        <w:t>To work with the Board of Trustees, attending meetings and providing them with clear quarterly reports on all aspects of the service</w:t>
      </w:r>
    </w:p>
    <w:p w14:paraId="55A95A7E" w14:textId="097D6B20" w:rsidR="00481DA0" w:rsidRPr="008D63BC" w:rsidRDefault="00612D1B" w:rsidP="008D63BC">
      <w:pPr>
        <w:numPr>
          <w:ilvl w:val="0"/>
          <w:numId w:val="2"/>
        </w:numPr>
        <w:jc w:val="both"/>
        <w:rPr>
          <w:rFonts w:ascii="Arial" w:hAnsi="Arial"/>
          <w:sz w:val="24"/>
        </w:rPr>
      </w:pPr>
      <w:r w:rsidRPr="00F977FA">
        <w:rPr>
          <w:rFonts w:ascii="Arial" w:hAnsi="Arial"/>
          <w:sz w:val="24"/>
        </w:rPr>
        <w:t xml:space="preserve">To contribute along with others to the organisation’s Strategic Action Plan, or other frameworks for agreeing strategy  </w:t>
      </w:r>
    </w:p>
    <w:p w14:paraId="2B52C792" w14:textId="3D9C1AB7" w:rsidR="009A7F36" w:rsidRPr="00481DA0" w:rsidRDefault="00612D1B" w:rsidP="00481DA0">
      <w:pPr>
        <w:numPr>
          <w:ilvl w:val="0"/>
          <w:numId w:val="2"/>
        </w:numPr>
        <w:jc w:val="both"/>
        <w:rPr>
          <w:rFonts w:ascii="Arial" w:hAnsi="Arial"/>
          <w:sz w:val="24"/>
        </w:rPr>
      </w:pPr>
      <w:r w:rsidRPr="00F977FA">
        <w:rPr>
          <w:rFonts w:ascii="Arial" w:hAnsi="Arial"/>
          <w:color w:val="000000"/>
          <w:sz w:val="24"/>
        </w:rPr>
        <w:t>Other appropriate duties may be required by the</w:t>
      </w:r>
      <w:r w:rsidR="00481DA0">
        <w:rPr>
          <w:rFonts w:ascii="Arial" w:hAnsi="Arial"/>
          <w:color w:val="000000"/>
          <w:sz w:val="24"/>
        </w:rPr>
        <w:t xml:space="preserve"> organisation from time to time.</w:t>
      </w:r>
    </w:p>
    <w:p w14:paraId="0CD34AAC" w14:textId="77777777" w:rsidR="00513A18" w:rsidRDefault="00513A18"/>
    <w:p w14:paraId="5C1ADFCE" w14:textId="3D9828BD" w:rsidR="005F5F7D" w:rsidRDefault="005F5F7D" w:rsidP="001C6E88">
      <w:pPr>
        <w:pStyle w:val="Heading2"/>
        <w:jc w:val="center"/>
        <w:rPr>
          <w:sz w:val="28"/>
          <w:u w:val="none"/>
        </w:rPr>
      </w:pPr>
      <w:r>
        <w:rPr>
          <w:sz w:val="28"/>
          <w:u w:val="none"/>
        </w:rPr>
        <w:lastRenderedPageBreak/>
        <w:t>REGISTERED MANAGER</w:t>
      </w:r>
      <w:r w:rsidRPr="00542C83">
        <w:rPr>
          <w:sz w:val="28"/>
          <w:u w:val="none"/>
        </w:rPr>
        <w:t xml:space="preserve"> </w:t>
      </w:r>
      <w:r>
        <w:rPr>
          <w:sz w:val="28"/>
          <w:u w:val="none"/>
        </w:rPr>
        <w:t>PERSON SPECIFICATION</w:t>
      </w:r>
    </w:p>
    <w:p w14:paraId="48272086" w14:textId="77777777" w:rsidR="006C27C9" w:rsidRPr="006C27C9" w:rsidRDefault="006C27C9" w:rsidP="006C27C9"/>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2268"/>
      </w:tblGrid>
      <w:tr w:rsidR="001C6E88" w:rsidRPr="001C6E88" w14:paraId="79D939BD" w14:textId="77777777" w:rsidTr="00BD0DF2">
        <w:trPr>
          <w:jc w:val="center"/>
        </w:trPr>
        <w:tc>
          <w:tcPr>
            <w:tcW w:w="7650" w:type="dxa"/>
          </w:tcPr>
          <w:p w14:paraId="0E08C006" w14:textId="77777777" w:rsidR="001C6E88" w:rsidRPr="001C6E88" w:rsidRDefault="001C6E88" w:rsidP="00A806F4">
            <w:pPr>
              <w:pStyle w:val="Heading1"/>
              <w:rPr>
                <w:sz w:val="22"/>
                <w:szCs w:val="22"/>
              </w:rPr>
            </w:pPr>
            <w:r w:rsidRPr="001C6E88">
              <w:rPr>
                <w:sz w:val="22"/>
                <w:szCs w:val="22"/>
              </w:rPr>
              <w:t>Experience</w:t>
            </w:r>
          </w:p>
        </w:tc>
        <w:tc>
          <w:tcPr>
            <w:tcW w:w="2268" w:type="dxa"/>
          </w:tcPr>
          <w:p w14:paraId="30459E5E" w14:textId="77777777" w:rsidR="001C6E88" w:rsidRPr="001C6E88" w:rsidRDefault="001C6E88" w:rsidP="00A806F4">
            <w:pPr>
              <w:rPr>
                <w:rFonts w:ascii="Arial" w:hAnsi="Arial"/>
                <w:b/>
                <w:sz w:val="22"/>
                <w:szCs w:val="22"/>
              </w:rPr>
            </w:pPr>
            <w:r w:rsidRPr="001C6E88">
              <w:rPr>
                <w:rFonts w:ascii="Arial" w:hAnsi="Arial"/>
                <w:b/>
                <w:sz w:val="22"/>
                <w:szCs w:val="22"/>
              </w:rPr>
              <w:t>How assessed</w:t>
            </w:r>
          </w:p>
        </w:tc>
      </w:tr>
      <w:tr w:rsidR="001C6E88" w:rsidRPr="001C6E88" w14:paraId="32945C17" w14:textId="77777777" w:rsidTr="00BD0DF2">
        <w:trPr>
          <w:jc w:val="center"/>
        </w:trPr>
        <w:tc>
          <w:tcPr>
            <w:tcW w:w="7650" w:type="dxa"/>
          </w:tcPr>
          <w:p w14:paraId="08AF4F0B" w14:textId="77777777" w:rsidR="001C6E88" w:rsidRPr="001C6E88" w:rsidRDefault="001C6E88" w:rsidP="0073516E">
            <w:pPr>
              <w:pStyle w:val="Heading3"/>
              <w:rPr>
                <w:rFonts w:ascii="Arial" w:eastAsia="Times New Roman" w:hAnsi="Arial" w:cs="Arial"/>
                <w:b/>
                <w:bCs/>
                <w:sz w:val="22"/>
                <w:szCs w:val="22"/>
              </w:rPr>
            </w:pPr>
            <w:r w:rsidRPr="001C6E88">
              <w:rPr>
                <w:rFonts w:ascii="Arial" w:eastAsia="Times New Roman" w:hAnsi="Arial" w:cs="Arial"/>
                <w:b/>
                <w:bCs/>
                <w:sz w:val="22"/>
                <w:szCs w:val="22"/>
                <w:u w:val="single"/>
              </w:rPr>
              <w:t>Essential</w:t>
            </w:r>
            <w:r w:rsidRPr="001C6E88">
              <w:rPr>
                <w:rFonts w:ascii="Arial" w:eastAsia="Times New Roman" w:hAnsi="Arial" w:cs="Arial"/>
                <w:b/>
                <w:bCs/>
                <w:sz w:val="22"/>
                <w:szCs w:val="22"/>
              </w:rPr>
              <w:t xml:space="preserve"> Requirements:</w:t>
            </w:r>
          </w:p>
          <w:p w14:paraId="56596B4F" w14:textId="77777777" w:rsidR="001C6E88" w:rsidRPr="001C6E88" w:rsidRDefault="001C6E88" w:rsidP="00F93B3D">
            <w:pPr>
              <w:jc w:val="both"/>
              <w:rPr>
                <w:rFonts w:ascii="Arial" w:hAnsi="Arial"/>
                <w:sz w:val="22"/>
                <w:szCs w:val="22"/>
              </w:rPr>
            </w:pPr>
          </w:p>
          <w:p w14:paraId="1D88F8D7" w14:textId="3F7689EB" w:rsidR="001C6E88" w:rsidRPr="001C6E88" w:rsidRDefault="001C6E88" w:rsidP="00757F6D">
            <w:pPr>
              <w:pStyle w:val="ListParagraph"/>
              <w:numPr>
                <w:ilvl w:val="0"/>
                <w:numId w:val="24"/>
              </w:numPr>
              <w:ind w:left="317" w:hanging="284"/>
              <w:jc w:val="both"/>
              <w:rPr>
                <w:rFonts w:ascii="Arial" w:hAnsi="Arial"/>
                <w:sz w:val="22"/>
                <w:szCs w:val="22"/>
              </w:rPr>
            </w:pPr>
            <w:r w:rsidRPr="001C6E88">
              <w:rPr>
                <w:rFonts w:ascii="Arial" w:hAnsi="Arial"/>
                <w:sz w:val="22"/>
                <w:szCs w:val="22"/>
              </w:rPr>
              <w:t>At least 2 years’ working with people with people with learning disabilities in a variety of different situations</w:t>
            </w:r>
          </w:p>
          <w:p w14:paraId="01FB4320" w14:textId="77777777" w:rsidR="001C6E88" w:rsidRPr="001C6E88" w:rsidRDefault="001C6E88" w:rsidP="0073516E">
            <w:pPr>
              <w:pStyle w:val="ListParagraph"/>
              <w:numPr>
                <w:ilvl w:val="0"/>
                <w:numId w:val="24"/>
              </w:numPr>
              <w:ind w:left="317" w:hanging="284"/>
              <w:jc w:val="both"/>
              <w:rPr>
                <w:rFonts w:ascii="Arial" w:hAnsi="Arial"/>
                <w:sz w:val="22"/>
                <w:szCs w:val="22"/>
              </w:rPr>
            </w:pPr>
            <w:r w:rsidRPr="001C6E88">
              <w:rPr>
                <w:rFonts w:ascii="Arial" w:hAnsi="Arial"/>
                <w:sz w:val="22"/>
                <w:szCs w:val="22"/>
              </w:rPr>
              <w:t>Working with families and liaising with relevant agencies</w:t>
            </w:r>
          </w:p>
          <w:p w14:paraId="1F4AD91A" w14:textId="77777777" w:rsidR="001C6E88" w:rsidRPr="001C6E88" w:rsidRDefault="001C6E88" w:rsidP="00A806F4">
            <w:pPr>
              <w:jc w:val="both"/>
              <w:rPr>
                <w:rFonts w:ascii="Arial" w:hAnsi="Arial"/>
                <w:sz w:val="22"/>
                <w:szCs w:val="22"/>
              </w:rPr>
            </w:pPr>
          </w:p>
          <w:p w14:paraId="1592FCC1" w14:textId="2B8F41F3" w:rsidR="001C6E88" w:rsidRPr="001C6E88" w:rsidRDefault="001C6E88" w:rsidP="006C2628">
            <w:pPr>
              <w:pStyle w:val="Heading3"/>
              <w:rPr>
                <w:rFonts w:ascii="Arial" w:eastAsia="Times New Roman" w:hAnsi="Arial" w:cs="Arial"/>
                <w:b/>
                <w:bCs/>
                <w:sz w:val="22"/>
                <w:szCs w:val="22"/>
              </w:rPr>
            </w:pPr>
            <w:r w:rsidRPr="001C6E88">
              <w:rPr>
                <w:rFonts w:ascii="Arial" w:eastAsia="Times New Roman" w:hAnsi="Arial" w:cs="Arial"/>
                <w:b/>
                <w:bCs/>
                <w:sz w:val="22"/>
                <w:szCs w:val="22"/>
                <w:u w:val="single"/>
              </w:rPr>
              <w:t>Desirable</w:t>
            </w:r>
            <w:r w:rsidRPr="001C6E88">
              <w:rPr>
                <w:rFonts w:ascii="Arial" w:eastAsia="Times New Roman" w:hAnsi="Arial" w:cs="Arial"/>
                <w:b/>
                <w:bCs/>
                <w:sz w:val="22"/>
                <w:szCs w:val="22"/>
              </w:rPr>
              <w:t xml:space="preserve"> Requirements:</w:t>
            </w:r>
          </w:p>
          <w:p w14:paraId="237292AE" w14:textId="77777777" w:rsidR="001C6E88" w:rsidRPr="001C6E88" w:rsidRDefault="001C6E88" w:rsidP="006C2628">
            <w:pPr>
              <w:jc w:val="both"/>
              <w:rPr>
                <w:rFonts w:ascii="Arial" w:hAnsi="Arial"/>
                <w:sz w:val="22"/>
                <w:szCs w:val="22"/>
              </w:rPr>
            </w:pPr>
          </w:p>
          <w:p w14:paraId="15776FF3" w14:textId="4E8D729B" w:rsidR="001C6E88" w:rsidRPr="001C6E88" w:rsidRDefault="001C6E88" w:rsidP="00757F6D">
            <w:pPr>
              <w:pStyle w:val="ListParagraph"/>
              <w:numPr>
                <w:ilvl w:val="0"/>
                <w:numId w:val="25"/>
              </w:numPr>
              <w:ind w:left="317" w:hanging="284"/>
              <w:jc w:val="both"/>
              <w:rPr>
                <w:rFonts w:ascii="Arial" w:hAnsi="Arial"/>
                <w:sz w:val="22"/>
                <w:szCs w:val="22"/>
              </w:rPr>
            </w:pPr>
            <w:r w:rsidRPr="001C6E88">
              <w:rPr>
                <w:rFonts w:ascii="Arial" w:hAnsi="Arial"/>
                <w:sz w:val="22"/>
                <w:szCs w:val="22"/>
              </w:rPr>
              <w:t>Working in a management position</w:t>
            </w:r>
          </w:p>
          <w:p w14:paraId="6F666D6A" w14:textId="77777777" w:rsidR="001C6E88" w:rsidRPr="001C6E88" w:rsidRDefault="001C6E88" w:rsidP="00A806F4">
            <w:pPr>
              <w:pStyle w:val="ListParagraph"/>
              <w:numPr>
                <w:ilvl w:val="0"/>
                <w:numId w:val="25"/>
              </w:numPr>
              <w:ind w:left="317" w:hanging="284"/>
              <w:jc w:val="both"/>
              <w:rPr>
                <w:rFonts w:ascii="Arial" w:hAnsi="Arial"/>
                <w:sz w:val="22"/>
                <w:szCs w:val="22"/>
              </w:rPr>
            </w:pPr>
            <w:r w:rsidRPr="001C6E88">
              <w:rPr>
                <w:rFonts w:ascii="Arial" w:hAnsi="Arial"/>
                <w:sz w:val="22"/>
                <w:szCs w:val="22"/>
              </w:rPr>
              <w:t>Working with Trustees</w:t>
            </w:r>
          </w:p>
          <w:p w14:paraId="5064331E" w14:textId="3FAE5C7A" w:rsidR="001C6E88" w:rsidRPr="001C6E88" w:rsidRDefault="001C6E88" w:rsidP="001C6E88">
            <w:pPr>
              <w:ind w:left="33"/>
              <w:jc w:val="both"/>
              <w:rPr>
                <w:rFonts w:ascii="Arial" w:hAnsi="Arial"/>
                <w:sz w:val="22"/>
                <w:szCs w:val="22"/>
              </w:rPr>
            </w:pPr>
          </w:p>
        </w:tc>
        <w:tc>
          <w:tcPr>
            <w:tcW w:w="2268" w:type="dxa"/>
          </w:tcPr>
          <w:p w14:paraId="00C48536" w14:textId="77777777" w:rsidR="001C6E88" w:rsidRPr="001C6E88" w:rsidRDefault="001C6E88" w:rsidP="00A806F4">
            <w:pPr>
              <w:rPr>
                <w:rFonts w:ascii="Arial" w:hAnsi="Arial"/>
                <w:sz w:val="22"/>
                <w:szCs w:val="22"/>
              </w:rPr>
            </w:pPr>
          </w:p>
          <w:p w14:paraId="727FDEED" w14:textId="77777777" w:rsidR="001C6E88" w:rsidRPr="001C6E88" w:rsidRDefault="001C6E88" w:rsidP="00A806F4">
            <w:pPr>
              <w:rPr>
                <w:rFonts w:ascii="Arial" w:hAnsi="Arial"/>
                <w:sz w:val="22"/>
                <w:szCs w:val="22"/>
              </w:rPr>
            </w:pPr>
          </w:p>
          <w:p w14:paraId="6BED94D5" w14:textId="0E371727" w:rsidR="001C6E88" w:rsidRPr="001C6E88" w:rsidRDefault="001C6E88" w:rsidP="00A806F4">
            <w:pPr>
              <w:rPr>
                <w:rFonts w:ascii="Arial" w:hAnsi="Arial"/>
                <w:sz w:val="22"/>
                <w:szCs w:val="22"/>
              </w:rPr>
            </w:pPr>
            <w:r w:rsidRPr="001C6E88">
              <w:rPr>
                <w:rFonts w:ascii="Arial" w:hAnsi="Arial"/>
                <w:sz w:val="22"/>
                <w:szCs w:val="22"/>
              </w:rPr>
              <w:t>Application form</w:t>
            </w:r>
          </w:p>
          <w:p w14:paraId="1473A77E" w14:textId="77777777" w:rsidR="001C6E88" w:rsidRPr="001C6E88" w:rsidRDefault="001C6E88" w:rsidP="00A806F4">
            <w:pPr>
              <w:rPr>
                <w:rFonts w:ascii="Arial" w:hAnsi="Arial"/>
                <w:sz w:val="22"/>
                <w:szCs w:val="22"/>
              </w:rPr>
            </w:pPr>
          </w:p>
          <w:p w14:paraId="30C39D8B" w14:textId="57E45E9C" w:rsidR="001C6E88" w:rsidRPr="001C6E88" w:rsidRDefault="001C6E88" w:rsidP="00A806F4">
            <w:pPr>
              <w:rPr>
                <w:rFonts w:ascii="Arial" w:hAnsi="Arial"/>
                <w:sz w:val="22"/>
                <w:szCs w:val="22"/>
              </w:rPr>
            </w:pPr>
            <w:r w:rsidRPr="001C6E88">
              <w:rPr>
                <w:rFonts w:ascii="Arial" w:hAnsi="Arial"/>
                <w:sz w:val="22"/>
                <w:szCs w:val="22"/>
              </w:rPr>
              <w:t>App. Form/interview</w:t>
            </w:r>
          </w:p>
          <w:p w14:paraId="5B7FA580" w14:textId="77777777" w:rsidR="001C6E88" w:rsidRPr="001C6E88" w:rsidRDefault="001C6E88" w:rsidP="00A806F4">
            <w:pPr>
              <w:rPr>
                <w:rFonts w:ascii="Arial" w:hAnsi="Arial"/>
                <w:sz w:val="22"/>
                <w:szCs w:val="22"/>
              </w:rPr>
            </w:pPr>
          </w:p>
          <w:p w14:paraId="223186DD" w14:textId="77777777" w:rsidR="001C6E88" w:rsidRPr="001C6E88" w:rsidRDefault="001C6E88" w:rsidP="00A806F4">
            <w:pPr>
              <w:rPr>
                <w:rFonts w:ascii="Arial" w:hAnsi="Arial"/>
                <w:sz w:val="22"/>
                <w:szCs w:val="22"/>
              </w:rPr>
            </w:pPr>
          </w:p>
          <w:p w14:paraId="2DF2477E" w14:textId="77777777" w:rsidR="001C6E88" w:rsidRPr="001C6E88" w:rsidRDefault="001C6E88" w:rsidP="00A806F4">
            <w:pPr>
              <w:rPr>
                <w:rFonts w:ascii="Arial" w:hAnsi="Arial"/>
                <w:sz w:val="22"/>
                <w:szCs w:val="22"/>
              </w:rPr>
            </w:pPr>
          </w:p>
          <w:p w14:paraId="42AD6FD6" w14:textId="6F0E7603" w:rsidR="001C6E88" w:rsidRDefault="001C6E88" w:rsidP="00757F6D">
            <w:pPr>
              <w:rPr>
                <w:rFonts w:ascii="Arial" w:hAnsi="Arial"/>
                <w:sz w:val="22"/>
                <w:szCs w:val="22"/>
              </w:rPr>
            </w:pPr>
            <w:r w:rsidRPr="001C6E88">
              <w:rPr>
                <w:rFonts w:ascii="Arial" w:hAnsi="Arial"/>
                <w:sz w:val="22"/>
                <w:szCs w:val="22"/>
              </w:rPr>
              <w:t>App. Form/interview</w:t>
            </w:r>
          </w:p>
          <w:p w14:paraId="1F459BBB" w14:textId="00674B05" w:rsidR="001C6E88" w:rsidRPr="001C6E88" w:rsidRDefault="001C6E88" w:rsidP="00757F6D">
            <w:pPr>
              <w:rPr>
                <w:rFonts w:ascii="Arial" w:hAnsi="Arial"/>
                <w:sz w:val="22"/>
                <w:szCs w:val="22"/>
              </w:rPr>
            </w:pPr>
            <w:r w:rsidRPr="001C6E88">
              <w:rPr>
                <w:rFonts w:ascii="Arial" w:hAnsi="Arial"/>
                <w:sz w:val="22"/>
                <w:szCs w:val="22"/>
              </w:rPr>
              <w:t>App. Form/interview</w:t>
            </w:r>
          </w:p>
          <w:p w14:paraId="79D67005" w14:textId="7400C52F" w:rsidR="001C6E88" w:rsidRPr="001C6E88" w:rsidRDefault="001C6E88" w:rsidP="00A806F4">
            <w:pPr>
              <w:rPr>
                <w:rFonts w:ascii="Arial" w:hAnsi="Arial"/>
                <w:sz w:val="22"/>
                <w:szCs w:val="22"/>
              </w:rPr>
            </w:pPr>
          </w:p>
        </w:tc>
      </w:tr>
      <w:tr w:rsidR="001C6E88" w:rsidRPr="001C6E88" w14:paraId="3FE2594B" w14:textId="77777777" w:rsidTr="00BD0DF2">
        <w:trPr>
          <w:jc w:val="center"/>
        </w:trPr>
        <w:tc>
          <w:tcPr>
            <w:tcW w:w="7650" w:type="dxa"/>
          </w:tcPr>
          <w:p w14:paraId="009DA3F8" w14:textId="77777777" w:rsidR="001C6E88" w:rsidRPr="001C6E88" w:rsidRDefault="001C6E88" w:rsidP="00A806F4">
            <w:pPr>
              <w:pStyle w:val="Heading1"/>
              <w:jc w:val="both"/>
              <w:rPr>
                <w:sz w:val="22"/>
                <w:szCs w:val="22"/>
              </w:rPr>
            </w:pPr>
            <w:r w:rsidRPr="001C6E88">
              <w:rPr>
                <w:sz w:val="22"/>
                <w:szCs w:val="22"/>
              </w:rPr>
              <w:t>Qualifications/Education</w:t>
            </w:r>
          </w:p>
        </w:tc>
        <w:tc>
          <w:tcPr>
            <w:tcW w:w="2268" w:type="dxa"/>
          </w:tcPr>
          <w:p w14:paraId="5BB167A7" w14:textId="77777777" w:rsidR="001C6E88" w:rsidRPr="001C6E88" w:rsidRDefault="001C6E88" w:rsidP="00A806F4">
            <w:pPr>
              <w:rPr>
                <w:rFonts w:ascii="Arial" w:hAnsi="Arial"/>
                <w:sz w:val="22"/>
                <w:szCs w:val="22"/>
              </w:rPr>
            </w:pPr>
          </w:p>
        </w:tc>
      </w:tr>
      <w:tr w:rsidR="001C6E88" w:rsidRPr="001C6E88" w14:paraId="7FF46F6E" w14:textId="77777777" w:rsidTr="00BD0DF2">
        <w:trPr>
          <w:jc w:val="center"/>
        </w:trPr>
        <w:tc>
          <w:tcPr>
            <w:tcW w:w="7650" w:type="dxa"/>
          </w:tcPr>
          <w:p w14:paraId="1C9022ED" w14:textId="33C7C9A9" w:rsidR="001C6E88" w:rsidRPr="001C6E88" w:rsidRDefault="001C6E88" w:rsidP="00757F6D">
            <w:pPr>
              <w:pStyle w:val="Heading3"/>
              <w:rPr>
                <w:rFonts w:ascii="Arial" w:eastAsia="Times New Roman" w:hAnsi="Arial" w:cs="Arial"/>
                <w:b/>
                <w:bCs/>
                <w:sz w:val="22"/>
                <w:szCs w:val="22"/>
              </w:rPr>
            </w:pPr>
            <w:r w:rsidRPr="001C6E88">
              <w:rPr>
                <w:rFonts w:ascii="Arial" w:eastAsia="Times New Roman" w:hAnsi="Arial" w:cs="Arial"/>
                <w:b/>
                <w:bCs/>
                <w:sz w:val="22"/>
                <w:szCs w:val="22"/>
                <w:u w:val="single"/>
              </w:rPr>
              <w:t>Essential</w:t>
            </w:r>
            <w:r w:rsidRPr="001C6E88">
              <w:rPr>
                <w:rFonts w:ascii="Arial" w:eastAsia="Times New Roman" w:hAnsi="Arial" w:cs="Arial"/>
                <w:b/>
                <w:bCs/>
                <w:sz w:val="22"/>
                <w:szCs w:val="22"/>
              </w:rPr>
              <w:t xml:space="preserve"> Requirement:</w:t>
            </w:r>
          </w:p>
          <w:p w14:paraId="09D77B0F" w14:textId="77777777" w:rsidR="001C6E88" w:rsidRPr="001C6E88" w:rsidRDefault="001C6E88" w:rsidP="00757F6D">
            <w:pPr>
              <w:jc w:val="both"/>
              <w:rPr>
                <w:rFonts w:ascii="Arial" w:hAnsi="Arial"/>
                <w:sz w:val="22"/>
                <w:szCs w:val="22"/>
              </w:rPr>
            </w:pPr>
          </w:p>
          <w:p w14:paraId="6988741A" w14:textId="1EE25796" w:rsidR="001C6E88" w:rsidRPr="001C6E88" w:rsidRDefault="001C6E88" w:rsidP="00757F6D">
            <w:pPr>
              <w:pStyle w:val="ListParagraph"/>
              <w:numPr>
                <w:ilvl w:val="0"/>
                <w:numId w:val="26"/>
              </w:numPr>
              <w:ind w:left="317" w:hanging="284"/>
              <w:jc w:val="both"/>
              <w:rPr>
                <w:rFonts w:ascii="Arial" w:hAnsi="Arial"/>
                <w:sz w:val="22"/>
                <w:szCs w:val="22"/>
              </w:rPr>
            </w:pPr>
            <w:r w:rsidRPr="001C6E88">
              <w:rPr>
                <w:rFonts w:ascii="Arial" w:hAnsi="Arial"/>
                <w:sz w:val="22"/>
                <w:szCs w:val="22"/>
              </w:rPr>
              <w:t>To meet the requirements in order to become a Registered Manager with the CQC</w:t>
            </w:r>
          </w:p>
          <w:p w14:paraId="449A2C82" w14:textId="77777777" w:rsidR="001C6E88" w:rsidRPr="001C6E88" w:rsidRDefault="001C6E88" w:rsidP="00757F6D">
            <w:pPr>
              <w:pStyle w:val="ListParagraph"/>
              <w:ind w:left="317"/>
              <w:jc w:val="both"/>
              <w:rPr>
                <w:rFonts w:ascii="Arial" w:hAnsi="Arial"/>
                <w:sz w:val="22"/>
                <w:szCs w:val="22"/>
              </w:rPr>
            </w:pPr>
          </w:p>
          <w:p w14:paraId="353FE371" w14:textId="6C46D328" w:rsidR="001C6E88" w:rsidRPr="001C6E88" w:rsidRDefault="001C6E88" w:rsidP="00757F6D">
            <w:pPr>
              <w:pStyle w:val="Heading3"/>
              <w:rPr>
                <w:rFonts w:ascii="Arial" w:eastAsia="Times New Roman" w:hAnsi="Arial" w:cs="Arial"/>
                <w:b/>
                <w:bCs/>
                <w:sz w:val="22"/>
                <w:szCs w:val="22"/>
              </w:rPr>
            </w:pPr>
            <w:r w:rsidRPr="001C6E88">
              <w:rPr>
                <w:rFonts w:ascii="Arial" w:eastAsia="Times New Roman" w:hAnsi="Arial" w:cs="Arial"/>
                <w:b/>
                <w:bCs/>
                <w:sz w:val="22"/>
                <w:szCs w:val="22"/>
                <w:u w:val="single"/>
              </w:rPr>
              <w:t>Desirable</w:t>
            </w:r>
            <w:r w:rsidRPr="001C6E88">
              <w:rPr>
                <w:rFonts w:ascii="Arial" w:eastAsia="Times New Roman" w:hAnsi="Arial" w:cs="Arial"/>
                <w:b/>
                <w:bCs/>
                <w:sz w:val="22"/>
                <w:szCs w:val="22"/>
              </w:rPr>
              <w:t xml:space="preserve"> Requirement:</w:t>
            </w:r>
          </w:p>
          <w:p w14:paraId="44C4188E" w14:textId="77777777" w:rsidR="001C6E88" w:rsidRPr="001C6E88" w:rsidRDefault="001C6E88" w:rsidP="00757F6D">
            <w:pPr>
              <w:pStyle w:val="ListParagraph"/>
              <w:ind w:left="317"/>
              <w:jc w:val="both"/>
              <w:rPr>
                <w:rFonts w:ascii="Arial" w:hAnsi="Arial"/>
                <w:sz w:val="22"/>
                <w:szCs w:val="22"/>
              </w:rPr>
            </w:pPr>
          </w:p>
          <w:p w14:paraId="32DAEBD4" w14:textId="3F1653B1" w:rsidR="001C6E88" w:rsidRPr="001C6E88" w:rsidRDefault="001C6E88" w:rsidP="00757F6D">
            <w:pPr>
              <w:pStyle w:val="ListParagraph"/>
              <w:numPr>
                <w:ilvl w:val="0"/>
                <w:numId w:val="26"/>
              </w:numPr>
              <w:ind w:left="317" w:hanging="284"/>
              <w:jc w:val="both"/>
              <w:rPr>
                <w:rFonts w:ascii="Arial" w:hAnsi="Arial"/>
                <w:sz w:val="22"/>
                <w:szCs w:val="22"/>
              </w:rPr>
            </w:pPr>
            <w:r w:rsidRPr="001C6E88">
              <w:rPr>
                <w:rFonts w:ascii="Arial" w:hAnsi="Arial"/>
                <w:sz w:val="22"/>
                <w:szCs w:val="22"/>
              </w:rPr>
              <w:t xml:space="preserve">Possess a qualification in social work or </w:t>
            </w:r>
            <w:r w:rsidR="00513A18">
              <w:rPr>
                <w:rFonts w:ascii="Arial" w:hAnsi="Arial"/>
                <w:sz w:val="22"/>
                <w:szCs w:val="22"/>
              </w:rPr>
              <w:t>relevant allied health profession</w:t>
            </w:r>
            <w:r w:rsidRPr="001C6E88">
              <w:rPr>
                <w:rFonts w:ascii="Arial" w:hAnsi="Arial"/>
                <w:sz w:val="22"/>
                <w:szCs w:val="22"/>
              </w:rPr>
              <w:t xml:space="preserve"> and associated registration with HCPC/NMC</w:t>
            </w:r>
          </w:p>
        </w:tc>
        <w:tc>
          <w:tcPr>
            <w:tcW w:w="2268" w:type="dxa"/>
          </w:tcPr>
          <w:p w14:paraId="5B1BFB1B" w14:textId="77777777" w:rsidR="001C6E88" w:rsidRPr="001C6E88" w:rsidRDefault="001C6E88" w:rsidP="00A806F4">
            <w:pPr>
              <w:rPr>
                <w:rFonts w:ascii="Arial" w:hAnsi="Arial"/>
                <w:sz w:val="22"/>
                <w:szCs w:val="22"/>
              </w:rPr>
            </w:pPr>
          </w:p>
          <w:p w14:paraId="1F65403A" w14:textId="77777777" w:rsidR="001C6E88" w:rsidRPr="001C6E88" w:rsidRDefault="001C6E88" w:rsidP="00A806F4">
            <w:pPr>
              <w:rPr>
                <w:rFonts w:ascii="Arial" w:hAnsi="Arial"/>
                <w:sz w:val="22"/>
                <w:szCs w:val="22"/>
              </w:rPr>
            </w:pPr>
          </w:p>
          <w:p w14:paraId="5B7D30E5" w14:textId="570CC16C" w:rsidR="001C6E88" w:rsidRPr="001C6E88" w:rsidRDefault="001C6E88" w:rsidP="00A806F4">
            <w:pPr>
              <w:rPr>
                <w:rFonts w:ascii="Arial" w:hAnsi="Arial"/>
                <w:sz w:val="22"/>
                <w:szCs w:val="22"/>
              </w:rPr>
            </w:pPr>
            <w:r w:rsidRPr="001C6E88">
              <w:rPr>
                <w:rFonts w:ascii="Arial" w:hAnsi="Arial"/>
                <w:sz w:val="22"/>
                <w:szCs w:val="22"/>
              </w:rPr>
              <w:t>Application Form/ Certificates</w:t>
            </w:r>
          </w:p>
          <w:p w14:paraId="6CC9A538" w14:textId="77777777" w:rsidR="001C6E88" w:rsidRPr="001C6E88" w:rsidRDefault="001C6E88" w:rsidP="00A806F4">
            <w:pPr>
              <w:rPr>
                <w:rFonts w:ascii="Arial" w:hAnsi="Arial"/>
                <w:sz w:val="22"/>
                <w:szCs w:val="22"/>
              </w:rPr>
            </w:pPr>
          </w:p>
          <w:p w14:paraId="5492A677" w14:textId="77777777" w:rsidR="001C6E88" w:rsidRPr="001C6E88" w:rsidRDefault="001C6E88" w:rsidP="00A806F4">
            <w:pPr>
              <w:rPr>
                <w:rFonts w:ascii="Arial" w:hAnsi="Arial"/>
                <w:sz w:val="22"/>
                <w:szCs w:val="22"/>
              </w:rPr>
            </w:pPr>
          </w:p>
          <w:p w14:paraId="0A1ABF1E" w14:textId="77777777" w:rsidR="001C6E88" w:rsidRPr="001C6E88" w:rsidRDefault="001C6E88" w:rsidP="00A806F4">
            <w:pPr>
              <w:rPr>
                <w:rFonts w:ascii="Arial" w:hAnsi="Arial"/>
                <w:sz w:val="22"/>
                <w:szCs w:val="22"/>
              </w:rPr>
            </w:pPr>
          </w:p>
          <w:p w14:paraId="7B1812E3" w14:textId="77777777" w:rsidR="001C6E88" w:rsidRPr="001C6E88" w:rsidRDefault="001C6E88" w:rsidP="00757F6D">
            <w:pPr>
              <w:rPr>
                <w:rFonts w:ascii="Arial" w:hAnsi="Arial"/>
                <w:sz w:val="22"/>
                <w:szCs w:val="22"/>
              </w:rPr>
            </w:pPr>
            <w:r w:rsidRPr="001C6E88">
              <w:rPr>
                <w:rFonts w:ascii="Arial" w:hAnsi="Arial"/>
                <w:sz w:val="22"/>
                <w:szCs w:val="22"/>
              </w:rPr>
              <w:t>Application Form/Certificates</w:t>
            </w:r>
          </w:p>
          <w:p w14:paraId="0ED441FE" w14:textId="77777777" w:rsidR="001C6E88" w:rsidRPr="001C6E88" w:rsidRDefault="001C6E88" w:rsidP="00A806F4">
            <w:pPr>
              <w:rPr>
                <w:rFonts w:ascii="Arial" w:hAnsi="Arial"/>
                <w:sz w:val="22"/>
                <w:szCs w:val="22"/>
              </w:rPr>
            </w:pPr>
          </w:p>
        </w:tc>
      </w:tr>
      <w:tr w:rsidR="001C6E88" w:rsidRPr="001C6E88" w14:paraId="5176438D" w14:textId="77777777" w:rsidTr="00BD0DF2">
        <w:trPr>
          <w:jc w:val="center"/>
        </w:trPr>
        <w:tc>
          <w:tcPr>
            <w:tcW w:w="7650" w:type="dxa"/>
          </w:tcPr>
          <w:p w14:paraId="5F63DE13" w14:textId="77777777" w:rsidR="001C6E88" w:rsidRPr="001C6E88" w:rsidRDefault="001C6E88" w:rsidP="00A806F4">
            <w:pPr>
              <w:pStyle w:val="Heading1"/>
              <w:jc w:val="both"/>
              <w:rPr>
                <w:sz w:val="22"/>
                <w:szCs w:val="22"/>
              </w:rPr>
            </w:pPr>
            <w:r w:rsidRPr="001C6E88">
              <w:rPr>
                <w:sz w:val="22"/>
                <w:szCs w:val="22"/>
              </w:rPr>
              <w:t>Knowledge</w:t>
            </w:r>
          </w:p>
        </w:tc>
        <w:tc>
          <w:tcPr>
            <w:tcW w:w="2268" w:type="dxa"/>
          </w:tcPr>
          <w:p w14:paraId="063C46D6" w14:textId="77777777" w:rsidR="001C6E88" w:rsidRPr="001C6E88" w:rsidRDefault="001C6E88" w:rsidP="00A806F4">
            <w:pPr>
              <w:rPr>
                <w:rFonts w:ascii="Arial" w:hAnsi="Arial"/>
                <w:sz w:val="22"/>
                <w:szCs w:val="22"/>
              </w:rPr>
            </w:pPr>
          </w:p>
        </w:tc>
      </w:tr>
      <w:tr w:rsidR="001C6E88" w:rsidRPr="001C6E88" w14:paraId="1BBD597A" w14:textId="77777777" w:rsidTr="00BD0DF2">
        <w:trPr>
          <w:jc w:val="center"/>
        </w:trPr>
        <w:tc>
          <w:tcPr>
            <w:tcW w:w="7650" w:type="dxa"/>
          </w:tcPr>
          <w:p w14:paraId="2D5C8479" w14:textId="77777777" w:rsidR="001C6E88" w:rsidRPr="001C6E88" w:rsidRDefault="001C6E88" w:rsidP="00757F6D">
            <w:pPr>
              <w:pStyle w:val="Heading3"/>
              <w:rPr>
                <w:rFonts w:ascii="Arial" w:eastAsia="Times New Roman" w:hAnsi="Arial" w:cs="Arial"/>
                <w:b/>
                <w:bCs/>
                <w:sz w:val="22"/>
                <w:szCs w:val="22"/>
              </w:rPr>
            </w:pPr>
            <w:r w:rsidRPr="001C6E88">
              <w:rPr>
                <w:rFonts w:ascii="Arial" w:eastAsia="Times New Roman" w:hAnsi="Arial" w:cs="Arial"/>
                <w:b/>
                <w:bCs/>
                <w:sz w:val="22"/>
                <w:szCs w:val="22"/>
                <w:u w:val="single"/>
              </w:rPr>
              <w:t>Essential</w:t>
            </w:r>
            <w:r w:rsidRPr="001C6E88">
              <w:rPr>
                <w:rFonts w:ascii="Arial" w:eastAsia="Times New Roman" w:hAnsi="Arial" w:cs="Arial"/>
                <w:b/>
                <w:bCs/>
                <w:sz w:val="22"/>
                <w:szCs w:val="22"/>
              </w:rPr>
              <w:t xml:space="preserve"> Requirements:</w:t>
            </w:r>
          </w:p>
          <w:p w14:paraId="4D394E35" w14:textId="77777777" w:rsidR="001C6E88" w:rsidRPr="001C6E88" w:rsidRDefault="001C6E88" w:rsidP="00757F6D">
            <w:pPr>
              <w:jc w:val="both"/>
              <w:rPr>
                <w:rFonts w:ascii="Arial" w:hAnsi="Arial"/>
                <w:sz w:val="22"/>
                <w:szCs w:val="22"/>
              </w:rPr>
            </w:pPr>
          </w:p>
          <w:p w14:paraId="410A60D3" w14:textId="34B635C3" w:rsidR="001C6E88" w:rsidRPr="001C6E88" w:rsidRDefault="001C6E88" w:rsidP="00757F6D">
            <w:pPr>
              <w:numPr>
                <w:ilvl w:val="0"/>
                <w:numId w:val="27"/>
              </w:numPr>
              <w:jc w:val="both"/>
              <w:rPr>
                <w:rFonts w:ascii="Arial" w:hAnsi="Arial"/>
                <w:sz w:val="22"/>
                <w:szCs w:val="22"/>
              </w:rPr>
            </w:pPr>
            <w:r w:rsidRPr="001C6E88">
              <w:rPr>
                <w:rFonts w:ascii="Arial" w:hAnsi="Arial"/>
                <w:sz w:val="22"/>
                <w:szCs w:val="22"/>
              </w:rPr>
              <w:t>Understanding of the values underpinning supported living</w:t>
            </w:r>
          </w:p>
          <w:p w14:paraId="46314802" w14:textId="77777777" w:rsidR="001C6E88" w:rsidRPr="001C6E88" w:rsidRDefault="001C6E88" w:rsidP="00757F6D">
            <w:pPr>
              <w:numPr>
                <w:ilvl w:val="0"/>
                <w:numId w:val="27"/>
              </w:numPr>
              <w:jc w:val="both"/>
              <w:rPr>
                <w:rFonts w:ascii="Arial" w:hAnsi="Arial"/>
                <w:sz w:val="22"/>
                <w:szCs w:val="22"/>
              </w:rPr>
            </w:pPr>
            <w:r w:rsidRPr="001C6E88">
              <w:rPr>
                <w:rFonts w:ascii="Arial" w:hAnsi="Arial"/>
                <w:sz w:val="22"/>
                <w:szCs w:val="22"/>
              </w:rPr>
              <w:t>Ability to support people with all aspects of daily living in a way that respects their dignity and promotes independence and choice.</w:t>
            </w:r>
          </w:p>
          <w:p w14:paraId="6BA447E5" w14:textId="77777777" w:rsidR="001C6E88" w:rsidRPr="001C6E88" w:rsidRDefault="001C6E88" w:rsidP="00757F6D">
            <w:pPr>
              <w:numPr>
                <w:ilvl w:val="0"/>
                <w:numId w:val="27"/>
              </w:numPr>
              <w:jc w:val="both"/>
              <w:rPr>
                <w:rFonts w:ascii="Arial" w:hAnsi="Arial"/>
                <w:sz w:val="22"/>
                <w:szCs w:val="22"/>
              </w:rPr>
            </w:pPr>
            <w:r w:rsidRPr="001C6E88">
              <w:rPr>
                <w:rFonts w:ascii="Arial" w:hAnsi="Arial"/>
                <w:sz w:val="22"/>
                <w:szCs w:val="22"/>
              </w:rPr>
              <w:t>Understanding of the needs and rights of people with learning disabilities</w:t>
            </w:r>
          </w:p>
          <w:p w14:paraId="18670DDC" w14:textId="77777777" w:rsidR="001C6E88" w:rsidRPr="001C6E88" w:rsidRDefault="001C6E88" w:rsidP="00757F6D">
            <w:pPr>
              <w:numPr>
                <w:ilvl w:val="0"/>
                <w:numId w:val="27"/>
              </w:numPr>
              <w:jc w:val="both"/>
              <w:rPr>
                <w:rFonts w:ascii="Arial" w:hAnsi="Arial"/>
                <w:sz w:val="22"/>
                <w:szCs w:val="22"/>
              </w:rPr>
            </w:pPr>
            <w:r w:rsidRPr="001C6E88">
              <w:rPr>
                <w:rFonts w:ascii="Arial" w:hAnsi="Arial"/>
                <w:sz w:val="22"/>
                <w:szCs w:val="22"/>
              </w:rPr>
              <w:t>Understanding of anti-discrimination issues</w:t>
            </w:r>
          </w:p>
          <w:p w14:paraId="448B7987" w14:textId="77777777" w:rsidR="001C6E88" w:rsidRPr="001C6E88" w:rsidRDefault="001C6E88" w:rsidP="00757F6D">
            <w:pPr>
              <w:numPr>
                <w:ilvl w:val="0"/>
                <w:numId w:val="27"/>
              </w:numPr>
              <w:jc w:val="both"/>
              <w:rPr>
                <w:rFonts w:ascii="Arial" w:hAnsi="Arial"/>
                <w:sz w:val="22"/>
                <w:szCs w:val="22"/>
              </w:rPr>
            </w:pPr>
            <w:r w:rsidRPr="001C6E88">
              <w:rPr>
                <w:rFonts w:ascii="Arial" w:hAnsi="Arial"/>
                <w:sz w:val="22"/>
                <w:szCs w:val="22"/>
              </w:rPr>
              <w:t>Understanding of Community Care principles and legislation, and the role of independent sector providers and associated regulatory bodies</w:t>
            </w:r>
          </w:p>
          <w:p w14:paraId="35C20A42" w14:textId="77777777" w:rsidR="001C6E88" w:rsidRPr="001C6E88" w:rsidRDefault="001C6E88" w:rsidP="00757F6D">
            <w:pPr>
              <w:numPr>
                <w:ilvl w:val="0"/>
                <w:numId w:val="27"/>
              </w:numPr>
              <w:jc w:val="both"/>
              <w:rPr>
                <w:rFonts w:ascii="Arial" w:hAnsi="Arial"/>
                <w:sz w:val="22"/>
                <w:szCs w:val="22"/>
              </w:rPr>
            </w:pPr>
            <w:r w:rsidRPr="001C6E88">
              <w:rPr>
                <w:rFonts w:ascii="Arial" w:hAnsi="Arial"/>
                <w:sz w:val="22"/>
                <w:szCs w:val="22"/>
              </w:rPr>
              <w:t>Understanding of how to recognise and respond to safeguarding concerns</w:t>
            </w:r>
          </w:p>
          <w:p w14:paraId="70105420" w14:textId="77777777" w:rsidR="001C6E88" w:rsidRDefault="001C6E88" w:rsidP="00757F6D">
            <w:pPr>
              <w:numPr>
                <w:ilvl w:val="0"/>
                <w:numId w:val="27"/>
              </w:numPr>
              <w:jc w:val="both"/>
              <w:rPr>
                <w:rFonts w:ascii="Arial" w:hAnsi="Arial"/>
                <w:sz w:val="22"/>
                <w:szCs w:val="22"/>
              </w:rPr>
            </w:pPr>
            <w:r w:rsidRPr="001C6E88">
              <w:rPr>
                <w:rFonts w:ascii="Arial" w:hAnsi="Arial"/>
                <w:sz w:val="22"/>
                <w:szCs w:val="22"/>
              </w:rPr>
              <w:t>Good written and verbal communication skills</w:t>
            </w:r>
          </w:p>
          <w:p w14:paraId="40D8C87A" w14:textId="7F1383C7" w:rsidR="00513A18" w:rsidRPr="001C6E88" w:rsidRDefault="00513A18" w:rsidP="00757F6D">
            <w:pPr>
              <w:numPr>
                <w:ilvl w:val="0"/>
                <w:numId w:val="27"/>
              </w:numPr>
              <w:jc w:val="both"/>
              <w:rPr>
                <w:rFonts w:ascii="Arial" w:hAnsi="Arial"/>
                <w:sz w:val="22"/>
                <w:szCs w:val="22"/>
              </w:rPr>
            </w:pPr>
            <w:r>
              <w:rPr>
                <w:rFonts w:ascii="Arial" w:hAnsi="Arial"/>
                <w:sz w:val="22"/>
                <w:szCs w:val="22"/>
              </w:rPr>
              <w:t>Competence in Microsoft Office, e.g. Word, Excel, Outlook</w:t>
            </w:r>
          </w:p>
          <w:p w14:paraId="3D783AC6" w14:textId="77777777" w:rsidR="001C6E88" w:rsidRPr="001C6E88" w:rsidRDefault="001C6E88" w:rsidP="00757F6D">
            <w:pPr>
              <w:numPr>
                <w:ilvl w:val="0"/>
                <w:numId w:val="27"/>
              </w:numPr>
              <w:jc w:val="both"/>
              <w:rPr>
                <w:rFonts w:ascii="Arial" w:hAnsi="Arial"/>
                <w:sz w:val="22"/>
                <w:szCs w:val="22"/>
              </w:rPr>
            </w:pPr>
            <w:r w:rsidRPr="001C6E88">
              <w:rPr>
                <w:rFonts w:ascii="Arial" w:hAnsi="Arial"/>
                <w:sz w:val="22"/>
                <w:szCs w:val="22"/>
              </w:rPr>
              <w:t>Ability to manage budgets</w:t>
            </w:r>
          </w:p>
          <w:p w14:paraId="2CA2C08A" w14:textId="77777777" w:rsidR="001C6E88" w:rsidRPr="001C6E88" w:rsidRDefault="001C6E88" w:rsidP="00D24483">
            <w:pPr>
              <w:ind w:left="360"/>
              <w:jc w:val="both"/>
              <w:rPr>
                <w:rFonts w:ascii="Arial" w:hAnsi="Arial"/>
                <w:sz w:val="22"/>
                <w:szCs w:val="22"/>
              </w:rPr>
            </w:pPr>
          </w:p>
          <w:p w14:paraId="6C085655" w14:textId="54A8A6C7" w:rsidR="001C6E88" w:rsidRPr="001C6E88" w:rsidRDefault="001C6E88" w:rsidP="00D24483">
            <w:pPr>
              <w:pStyle w:val="Heading3"/>
              <w:rPr>
                <w:rFonts w:ascii="Arial" w:eastAsia="Times New Roman" w:hAnsi="Arial" w:cs="Arial"/>
                <w:b/>
                <w:bCs/>
                <w:sz w:val="22"/>
                <w:szCs w:val="22"/>
              </w:rPr>
            </w:pPr>
            <w:r w:rsidRPr="001C6E88">
              <w:rPr>
                <w:rFonts w:ascii="Arial" w:eastAsia="Times New Roman" w:hAnsi="Arial" w:cs="Arial"/>
                <w:b/>
                <w:bCs/>
                <w:sz w:val="22"/>
                <w:szCs w:val="22"/>
                <w:u w:val="single"/>
              </w:rPr>
              <w:t>Desirable</w:t>
            </w:r>
            <w:r w:rsidRPr="001C6E88">
              <w:rPr>
                <w:rFonts w:ascii="Arial" w:eastAsia="Times New Roman" w:hAnsi="Arial" w:cs="Arial"/>
                <w:b/>
                <w:bCs/>
                <w:sz w:val="22"/>
                <w:szCs w:val="22"/>
              </w:rPr>
              <w:t xml:space="preserve"> Requirements:</w:t>
            </w:r>
          </w:p>
          <w:p w14:paraId="360413F5" w14:textId="77777777" w:rsidR="001C6E88" w:rsidRPr="001C6E88" w:rsidRDefault="001C6E88" w:rsidP="00D24483">
            <w:pPr>
              <w:ind w:left="360"/>
              <w:jc w:val="both"/>
              <w:rPr>
                <w:rFonts w:ascii="Arial" w:hAnsi="Arial"/>
                <w:sz w:val="22"/>
                <w:szCs w:val="22"/>
              </w:rPr>
            </w:pPr>
          </w:p>
          <w:p w14:paraId="142242CC" w14:textId="77777777" w:rsidR="001C6E88" w:rsidRPr="001C6E88" w:rsidRDefault="001C6E88" w:rsidP="001C6E88">
            <w:pPr>
              <w:numPr>
                <w:ilvl w:val="0"/>
                <w:numId w:val="29"/>
              </w:numPr>
              <w:jc w:val="both"/>
              <w:rPr>
                <w:rFonts w:ascii="Arial" w:hAnsi="Arial"/>
                <w:sz w:val="22"/>
                <w:szCs w:val="22"/>
              </w:rPr>
            </w:pPr>
            <w:r w:rsidRPr="001C6E88">
              <w:rPr>
                <w:rFonts w:ascii="Arial" w:hAnsi="Arial"/>
                <w:sz w:val="22"/>
                <w:szCs w:val="22"/>
              </w:rPr>
              <w:t>Ability to manage and support staff</w:t>
            </w:r>
          </w:p>
          <w:p w14:paraId="0169358D" w14:textId="77777777" w:rsidR="001C6E88" w:rsidRPr="001C6E88" w:rsidRDefault="001C6E88" w:rsidP="001C6E88">
            <w:pPr>
              <w:numPr>
                <w:ilvl w:val="0"/>
                <w:numId w:val="29"/>
              </w:numPr>
              <w:jc w:val="both"/>
              <w:rPr>
                <w:rFonts w:ascii="Arial" w:hAnsi="Arial"/>
                <w:sz w:val="22"/>
                <w:szCs w:val="22"/>
              </w:rPr>
            </w:pPr>
            <w:r w:rsidRPr="001C6E88">
              <w:rPr>
                <w:rFonts w:ascii="Arial" w:hAnsi="Arial"/>
                <w:sz w:val="22"/>
                <w:szCs w:val="22"/>
              </w:rPr>
              <w:t>Knowledge of housing issues/DWP benefits</w:t>
            </w:r>
          </w:p>
          <w:p w14:paraId="3C38007F" w14:textId="77777777" w:rsidR="001C6E88" w:rsidRPr="001C6E88" w:rsidRDefault="001C6E88" w:rsidP="001C6E88">
            <w:pPr>
              <w:numPr>
                <w:ilvl w:val="0"/>
                <w:numId w:val="29"/>
              </w:numPr>
              <w:jc w:val="both"/>
              <w:rPr>
                <w:rFonts w:ascii="Arial" w:hAnsi="Arial"/>
                <w:sz w:val="22"/>
                <w:szCs w:val="22"/>
              </w:rPr>
            </w:pPr>
            <w:r w:rsidRPr="001C6E88">
              <w:rPr>
                <w:rFonts w:ascii="Arial" w:hAnsi="Arial"/>
                <w:sz w:val="22"/>
                <w:szCs w:val="22"/>
              </w:rPr>
              <w:t>Understanding of the principles of person centred support and risk management plans</w:t>
            </w:r>
          </w:p>
          <w:p w14:paraId="4D98B9D3" w14:textId="30FF209D" w:rsidR="00607B79" w:rsidRPr="006C27C9" w:rsidRDefault="001C6E88" w:rsidP="00A806F4">
            <w:pPr>
              <w:numPr>
                <w:ilvl w:val="0"/>
                <w:numId w:val="29"/>
              </w:numPr>
              <w:jc w:val="both"/>
              <w:rPr>
                <w:rFonts w:ascii="Arial" w:hAnsi="Arial"/>
                <w:sz w:val="22"/>
                <w:szCs w:val="22"/>
              </w:rPr>
            </w:pPr>
            <w:r w:rsidRPr="001C6E88">
              <w:rPr>
                <w:rFonts w:ascii="Arial" w:hAnsi="Arial"/>
                <w:sz w:val="22"/>
                <w:szCs w:val="22"/>
              </w:rPr>
              <w:t>Knowledge of health and safety matters in relation to homecare services and risk management</w:t>
            </w:r>
          </w:p>
        </w:tc>
        <w:tc>
          <w:tcPr>
            <w:tcW w:w="2268" w:type="dxa"/>
          </w:tcPr>
          <w:p w14:paraId="74A5AE84" w14:textId="77777777" w:rsidR="001C6E88" w:rsidRDefault="001C6E88" w:rsidP="00043AF6">
            <w:pPr>
              <w:rPr>
                <w:rFonts w:ascii="Arial" w:hAnsi="Arial"/>
                <w:sz w:val="22"/>
                <w:szCs w:val="22"/>
              </w:rPr>
            </w:pPr>
          </w:p>
          <w:p w14:paraId="09342C81" w14:textId="77777777" w:rsidR="001C6E88" w:rsidRDefault="001C6E88" w:rsidP="00043AF6">
            <w:pPr>
              <w:rPr>
                <w:rFonts w:ascii="Arial" w:hAnsi="Arial"/>
                <w:sz w:val="22"/>
                <w:szCs w:val="22"/>
              </w:rPr>
            </w:pPr>
          </w:p>
          <w:p w14:paraId="1DAC90B1" w14:textId="52E79A79" w:rsidR="001C6E88" w:rsidRPr="001C6E88" w:rsidRDefault="00607B79" w:rsidP="00043AF6">
            <w:pPr>
              <w:rPr>
                <w:rFonts w:ascii="Arial" w:hAnsi="Arial"/>
                <w:sz w:val="22"/>
                <w:szCs w:val="22"/>
              </w:rPr>
            </w:pPr>
            <w:r w:rsidRPr="004D07CB">
              <w:rPr>
                <w:rFonts w:ascii="Arial" w:hAnsi="Arial"/>
                <w:b/>
                <w:bCs/>
                <w:sz w:val="22"/>
                <w:szCs w:val="22"/>
              </w:rPr>
              <w:t>ALL</w:t>
            </w:r>
            <w:r>
              <w:rPr>
                <w:rFonts w:ascii="Arial" w:hAnsi="Arial"/>
                <w:sz w:val="22"/>
                <w:szCs w:val="22"/>
              </w:rPr>
              <w:t xml:space="preserve"> </w:t>
            </w:r>
            <w:r w:rsidR="001C6E88" w:rsidRPr="001C6E88">
              <w:rPr>
                <w:rFonts w:ascii="Arial" w:hAnsi="Arial"/>
                <w:sz w:val="22"/>
                <w:szCs w:val="22"/>
              </w:rPr>
              <w:t>App</w:t>
            </w:r>
            <w:r>
              <w:rPr>
                <w:rFonts w:ascii="Arial" w:hAnsi="Arial"/>
                <w:sz w:val="22"/>
                <w:szCs w:val="22"/>
              </w:rPr>
              <w:t>lication</w:t>
            </w:r>
            <w:r w:rsidR="001C6E88" w:rsidRPr="001C6E88">
              <w:rPr>
                <w:rFonts w:ascii="Arial" w:hAnsi="Arial"/>
                <w:sz w:val="22"/>
                <w:szCs w:val="22"/>
              </w:rPr>
              <w:t xml:space="preserve"> Form/ interview</w:t>
            </w:r>
          </w:p>
          <w:p w14:paraId="756AC2BA" w14:textId="2E91D333" w:rsidR="001C6E88" w:rsidRPr="001C6E88" w:rsidRDefault="001C6E88" w:rsidP="00A806F4">
            <w:pPr>
              <w:rPr>
                <w:rFonts w:ascii="Arial" w:hAnsi="Arial"/>
                <w:sz w:val="22"/>
                <w:szCs w:val="22"/>
              </w:rPr>
            </w:pPr>
          </w:p>
        </w:tc>
      </w:tr>
    </w:tbl>
    <w:p w14:paraId="04B14DDF" w14:textId="77777777" w:rsidR="005F5F7D" w:rsidRDefault="005F5F7D"/>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2268"/>
      </w:tblGrid>
      <w:tr w:rsidR="006C27C9" w:rsidRPr="001C6E88" w14:paraId="072039A2" w14:textId="77777777" w:rsidTr="00A806F4">
        <w:trPr>
          <w:jc w:val="center"/>
        </w:trPr>
        <w:tc>
          <w:tcPr>
            <w:tcW w:w="7650" w:type="dxa"/>
          </w:tcPr>
          <w:p w14:paraId="7DBD5C16" w14:textId="77777777" w:rsidR="006C27C9" w:rsidRPr="001C6E88" w:rsidRDefault="006C27C9" w:rsidP="00A806F4">
            <w:pPr>
              <w:pStyle w:val="Heading1"/>
              <w:rPr>
                <w:sz w:val="22"/>
                <w:szCs w:val="22"/>
              </w:rPr>
            </w:pPr>
            <w:r w:rsidRPr="001C6E88">
              <w:rPr>
                <w:sz w:val="22"/>
                <w:szCs w:val="22"/>
              </w:rPr>
              <w:lastRenderedPageBreak/>
              <w:t>Skills</w:t>
            </w:r>
          </w:p>
        </w:tc>
        <w:tc>
          <w:tcPr>
            <w:tcW w:w="2268" w:type="dxa"/>
          </w:tcPr>
          <w:p w14:paraId="6482C082" w14:textId="77777777" w:rsidR="006C27C9" w:rsidRPr="001C6E88" w:rsidRDefault="006C27C9" w:rsidP="00A806F4">
            <w:pPr>
              <w:rPr>
                <w:rFonts w:ascii="Arial" w:hAnsi="Arial"/>
                <w:sz w:val="22"/>
                <w:szCs w:val="22"/>
              </w:rPr>
            </w:pPr>
          </w:p>
        </w:tc>
      </w:tr>
      <w:tr w:rsidR="006C27C9" w:rsidRPr="001C6E88" w14:paraId="582DC469" w14:textId="77777777" w:rsidTr="00A806F4">
        <w:trPr>
          <w:jc w:val="center"/>
        </w:trPr>
        <w:tc>
          <w:tcPr>
            <w:tcW w:w="7650" w:type="dxa"/>
          </w:tcPr>
          <w:p w14:paraId="7A4FBFBC" w14:textId="77777777" w:rsidR="006C27C9" w:rsidRPr="001C6E88" w:rsidRDefault="006C27C9" w:rsidP="00A806F4">
            <w:pPr>
              <w:pStyle w:val="Heading3"/>
              <w:rPr>
                <w:rFonts w:ascii="Arial" w:eastAsia="Times New Roman" w:hAnsi="Arial" w:cs="Arial"/>
                <w:b/>
                <w:bCs/>
                <w:sz w:val="22"/>
                <w:szCs w:val="22"/>
              </w:rPr>
            </w:pPr>
            <w:r w:rsidRPr="001C6E88">
              <w:rPr>
                <w:rFonts w:ascii="Arial" w:eastAsia="Times New Roman" w:hAnsi="Arial" w:cs="Arial"/>
                <w:b/>
                <w:bCs/>
                <w:sz w:val="22"/>
                <w:szCs w:val="22"/>
                <w:u w:val="single"/>
              </w:rPr>
              <w:t>Essential</w:t>
            </w:r>
            <w:r w:rsidRPr="001C6E88">
              <w:rPr>
                <w:rFonts w:ascii="Arial" w:eastAsia="Times New Roman" w:hAnsi="Arial" w:cs="Arial"/>
                <w:b/>
                <w:bCs/>
                <w:sz w:val="22"/>
                <w:szCs w:val="22"/>
              </w:rPr>
              <w:t xml:space="preserve"> Requirements:</w:t>
            </w:r>
          </w:p>
          <w:p w14:paraId="7CBECFF4" w14:textId="1C9F7241" w:rsidR="006C27C9" w:rsidRPr="001C6E88" w:rsidRDefault="006C27C9" w:rsidP="00513A18">
            <w:pPr>
              <w:jc w:val="both"/>
              <w:rPr>
                <w:rFonts w:ascii="Arial" w:hAnsi="Arial"/>
                <w:sz w:val="22"/>
                <w:szCs w:val="22"/>
              </w:rPr>
            </w:pPr>
          </w:p>
          <w:p w14:paraId="3F3CC485" w14:textId="69B46493" w:rsidR="006C27C9" w:rsidRPr="001C6E88" w:rsidRDefault="006C27C9" w:rsidP="00A806F4">
            <w:pPr>
              <w:numPr>
                <w:ilvl w:val="0"/>
                <w:numId w:val="28"/>
              </w:numPr>
              <w:ind w:left="317" w:hanging="284"/>
              <w:jc w:val="both"/>
              <w:rPr>
                <w:rFonts w:ascii="Arial" w:hAnsi="Arial"/>
                <w:sz w:val="22"/>
                <w:szCs w:val="22"/>
              </w:rPr>
            </w:pPr>
            <w:r w:rsidRPr="001C6E88">
              <w:rPr>
                <w:rFonts w:ascii="Arial" w:hAnsi="Arial"/>
                <w:sz w:val="22"/>
                <w:szCs w:val="22"/>
              </w:rPr>
              <w:t>Skill in promoting and encouraging a “learning culture</w:t>
            </w:r>
            <w:r w:rsidR="00EF244E" w:rsidRPr="001C6E88">
              <w:rPr>
                <w:rFonts w:ascii="Arial" w:hAnsi="Arial"/>
                <w:sz w:val="22"/>
                <w:szCs w:val="22"/>
              </w:rPr>
              <w:t>,”</w:t>
            </w:r>
            <w:r w:rsidRPr="001C6E88">
              <w:rPr>
                <w:rFonts w:ascii="Arial" w:hAnsi="Arial"/>
                <w:sz w:val="22"/>
                <w:szCs w:val="22"/>
              </w:rPr>
              <w:t xml:space="preserve"> through formal and informal means</w:t>
            </w:r>
          </w:p>
          <w:p w14:paraId="194BE5FB" w14:textId="77777777" w:rsidR="006C27C9" w:rsidRPr="001C6E88" w:rsidRDefault="006C27C9" w:rsidP="00A806F4">
            <w:pPr>
              <w:numPr>
                <w:ilvl w:val="0"/>
                <w:numId w:val="28"/>
              </w:numPr>
              <w:ind w:left="317" w:hanging="284"/>
              <w:jc w:val="both"/>
              <w:rPr>
                <w:rFonts w:ascii="Arial" w:hAnsi="Arial"/>
                <w:sz w:val="22"/>
                <w:szCs w:val="22"/>
              </w:rPr>
            </w:pPr>
            <w:r w:rsidRPr="001C6E88">
              <w:rPr>
                <w:rFonts w:ascii="Arial" w:hAnsi="Arial"/>
                <w:sz w:val="22"/>
                <w:szCs w:val="22"/>
              </w:rPr>
              <w:t>Good communication skills, written and verbal</w:t>
            </w:r>
          </w:p>
          <w:p w14:paraId="0FC2827D" w14:textId="77777777" w:rsidR="006C27C9" w:rsidRPr="001C6E88" w:rsidRDefault="006C27C9" w:rsidP="00A806F4">
            <w:pPr>
              <w:numPr>
                <w:ilvl w:val="0"/>
                <w:numId w:val="28"/>
              </w:numPr>
              <w:ind w:left="317" w:hanging="284"/>
              <w:jc w:val="both"/>
              <w:rPr>
                <w:rFonts w:ascii="Arial" w:hAnsi="Arial"/>
                <w:sz w:val="22"/>
                <w:szCs w:val="22"/>
              </w:rPr>
            </w:pPr>
            <w:r w:rsidRPr="001C6E88">
              <w:rPr>
                <w:rFonts w:ascii="Arial" w:hAnsi="Arial"/>
                <w:sz w:val="22"/>
                <w:szCs w:val="22"/>
              </w:rPr>
              <w:t>Staff management skills and abilities to provide positive leadership</w:t>
            </w:r>
          </w:p>
          <w:p w14:paraId="3414A0A5" w14:textId="77777777" w:rsidR="006C27C9" w:rsidRDefault="006C27C9" w:rsidP="00A806F4">
            <w:pPr>
              <w:numPr>
                <w:ilvl w:val="0"/>
                <w:numId w:val="28"/>
              </w:numPr>
              <w:ind w:left="317" w:hanging="284"/>
              <w:jc w:val="both"/>
              <w:rPr>
                <w:rFonts w:ascii="Arial" w:hAnsi="Arial"/>
                <w:sz w:val="22"/>
                <w:szCs w:val="22"/>
              </w:rPr>
            </w:pPr>
            <w:r w:rsidRPr="001C6E88">
              <w:rPr>
                <w:rFonts w:ascii="Arial" w:hAnsi="Arial"/>
                <w:sz w:val="22"/>
                <w:szCs w:val="22"/>
              </w:rPr>
              <w:t>Ability to self-motivate and work on own initiative</w:t>
            </w:r>
          </w:p>
          <w:p w14:paraId="40057D55" w14:textId="77777777" w:rsidR="00513A18" w:rsidRDefault="00513A18" w:rsidP="00513A18">
            <w:pPr>
              <w:ind w:left="33"/>
              <w:jc w:val="both"/>
              <w:rPr>
                <w:rFonts w:ascii="Arial" w:hAnsi="Arial"/>
                <w:sz w:val="22"/>
                <w:szCs w:val="22"/>
              </w:rPr>
            </w:pPr>
          </w:p>
          <w:p w14:paraId="3D43F38E" w14:textId="77777777" w:rsidR="00513A18" w:rsidRPr="001C6E88" w:rsidRDefault="00513A18" w:rsidP="00513A18">
            <w:pPr>
              <w:pStyle w:val="Heading3"/>
              <w:rPr>
                <w:rFonts w:ascii="Arial" w:eastAsia="Times New Roman" w:hAnsi="Arial" w:cs="Arial"/>
                <w:b/>
                <w:bCs/>
                <w:sz w:val="22"/>
                <w:szCs w:val="22"/>
              </w:rPr>
            </w:pPr>
            <w:r w:rsidRPr="001C6E88">
              <w:rPr>
                <w:rFonts w:ascii="Arial" w:eastAsia="Times New Roman" w:hAnsi="Arial" w:cs="Arial"/>
                <w:b/>
                <w:bCs/>
                <w:sz w:val="22"/>
                <w:szCs w:val="22"/>
                <w:u w:val="single"/>
              </w:rPr>
              <w:t>Desirable</w:t>
            </w:r>
            <w:r w:rsidRPr="001C6E88">
              <w:rPr>
                <w:rFonts w:ascii="Arial" w:eastAsia="Times New Roman" w:hAnsi="Arial" w:cs="Arial"/>
                <w:b/>
                <w:bCs/>
                <w:sz w:val="22"/>
                <w:szCs w:val="22"/>
              </w:rPr>
              <w:t xml:space="preserve"> Requirements:</w:t>
            </w:r>
          </w:p>
          <w:p w14:paraId="72E3632D" w14:textId="77777777" w:rsidR="00513A18" w:rsidRPr="001C6E88" w:rsidRDefault="00513A18" w:rsidP="00513A18">
            <w:pPr>
              <w:ind w:left="360"/>
              <w:jc w:val="both"/>
              <w:rPr>
                <w:rFonts w:ascii="Arial" w:hAnsi="Arial"/>
                <w:sz w:val="22"/>
                <w:szCs w:val="22"/>
              </w:rPr>
            </w:pPr>
          </w:p>
          <w:p w14:paraId="518C0F1C" w14:textId="7C4D84FB" w:rsidR="00513A18" w:rsidRPr="00513A18" w:rsidRDefault="00513A18" w:rsidP="00513A18">
            <w:pPr>
              <w:numPr>
                <w:ilvl w:val="0"/>
                <w:numId w:val="29"/>
              </w:numPr>
              <w:jc w:val="both"/>
              <w:rPr>
                <w:rFonts w:ascii="Arial" w:hAnsi="Arial"/>
                <w:sz w:val="22"/>
                <w:szCs w:val="22"/>
              </w:rPr>
            </w:pPr>
            <w:r>
              <w:rPr>
                <w:rFonts w:ascii="Arial" w:hAnsi="Arial"/>
                <w:sz w:val="22"/>
                <w:szCs w:val="22"/>
              </w:rPr>
              <w:t>Skill in planning and delivering formal training</w:t>
            </w:r>
          </w:p>
          <w:p w14:paraId="53A0AF67" w14:textId="77777777" w:rsidR="00513A18" w:rsidRPr="001C6E88" w:rsidRDefault="00513A18" w:rsidP="00513A18">
            <w:pPr>
              <w:ind w:left="33"/>
              <w:jc w:val="both"/>
              <w:rPr>
                <w:rFonts w:ascii="Arial" w:hAnsi="Arial"/>
                <w:sz w:val="22"/>
                <w:szCs w:val="22"/>
              </w:rPr>
            </w:pPr>
          </w:p>
          <w:p w14:paraId="1663AC5E" w14:textId="77777777" w:rsidR="006C27C9" w:rsidRPr="001C6E88" w:rsidRDefault="006C27C9" w:rsidP="00A806F4">
            <w:pPr>
              <w:rPr>
                <w:rFonts w:ascii="Arial" w:hAnsi="Arial"/>
                <w:sz w:val="22"/>
                <w:szCs w:val="22"/>
              </w:rPr>
            </w:pPr>
          </w:p>
        </w:tc>
        <w:tc>
          <w:tcPr>
            <w:tcW w:w="2268" w:type="dxa"/>
          </w:tcPr>
          <w:p w14:paraId="08D83E23" w14:textId="77777777" w:rsidR="006C27C9" w:rsidRPr="001C6E88" w:rsidRDefault="006C27C9" w:rsidP="00A806F4">
            <w:pPr>
              <w:rPr>
                <w:rFonts w:ascii="Arial" w:hAnsi="Arial"/>
                <w:sz w:val="22"/>
                <w:szCs w:val="22"/>
              </w:rPr>
            </w:pPr>
          </w:p>
          <w:p w14:paraId="6AD469BA" w14:textId="77777777" w:rsidR="006C27C9" w:rsidRPr="001C6E88" w:rsidRDefault="006C27C9" w:rsidP="00A806F4">
            <w:pPr>
              <w:rPr>
                <w:rFonts w:ascii="Arial" w:hAnsi="Arial"/>
                <w:sz w:val="22"/>
                <w:szCs w:val="22"/>
              </w:rPr>
            </w:pPr>
          </w:p>
          <w:p w14:paraId="71E8FA6E" w14:textId="7E9A7D21" w:rsidR="006C27C9" w:rsidRPr="001C6E88" w:rsidRDefault="006C27C9" w:rsidP="00A806F4">
            <w:pPr>
              <w:rPr>
                <w:rFonts w:ascii="Arial" w:hAnsi="Arial"/>
                <w:sz w:val="22"/>
                <w:szCs w:val="22"/>
              </w:rPr>
            </w:pPr>
          </w:p>
          <w:p w14:paraId="4A17455E" w14:textId="07BF459D" w:rsidR="006C27C9" w:rsidRPr="001C6E88" w:rsidRDefault="006C27C9" w:rsidP="00A806F4">
            <w:pPr>
              <w:rPr>
                <w:rFonts w:ascii="Arial" w:hAnsi="Arial"/>
                <w:sz w:val="22"/>
                <w:szCs w:val="22"/>
              </w:rPr>
            </w:pPr>
            <w:r w:rsidRPr="001C6E88">
              <w:rPr>
                <w:rFonts w:ascii="Arial" w:hAnsi="Arial"/>
                <w:sz w:val="22"/>
                <w:szCs w:val="22"/>
              </w:rPr>
              <w:t>Interview</w:t>
            </w:r>
          </w:p>
          <w:p w14:paraId="79CD113E" w14:textId="77777777" w:rsidR="006C27C9" w:rsidRPr="001C6E88" w:rsidRDefault="006C27C9" w:rsidP="00A806F4">
            <w:pPr>
              <w:rPr>
                <w:rFonts w:ascii="Arial" w:hAnsi="Arial"/>
                <w:sz w:val="22"/>
                <w:szCs w:val="22"/>
              </w:rPr>
            </w:pPr>
            <w:r w:rsidRPr="001C6E88">
              <w:rPr>
                <w:rFonts w:ascii="Arial" w:hAnsi="Arial"/>
                <w:sz w:val="22"/>
                <w:szCs w:val="22"/>
              </w:rPr>
              <w:t>App</w:t>
            </w:r>
            <w:r>
              <w:rPr>
                <w:rFonts w:ascii="Arial" w:hAnsi="Arial"/>
                <w:sz w:val="22"/>
                <w:szCs w:val="22"/>
              </w:rPr>
              <w:t>lication</w:t>
            </w:r>
            <w:r w:rsidRPr="001C6E88">
              <w:rPr>
                <w:rFonts w:ascii="Arial" w:hAnsi="Arial"/>
                <w:sz w:val="22"/>
                <w:szCs w:val="22"/>
              </w:rPr>
              <w:t xml:space="preserve"> Form/ interview</w:t>
            </w:r>
          </w:p>
          <w:p w14:paraId="4B1B7F85" w14:textId="77777777" w:rsidR="006C27C9" w:rsidRPr="001C6E88" w:rsidRDefault="006C27C9" w:rsidP="00A806F4">
            <w:pPr>
              <w:rPr>
                <w:rFonts w:ascii="Arial" w:hAnsi="Arial"/>
                <w:sz w:val="22"/>
                <w:szCs w:val="22"/>
              </w:rPr>
            </w:pPr>
            <w:r>
              <w:rPr>
                <w:rFonts w:ascii="Arial" w:hAnsi="Arial"/>
                <w:sz w:val="22"/>
                <w:szCs w:val="22"/>
              </w:rPr>
              <w:t>I</w:t>
            </w:r>
            <w:r w:rsidRPr="001C6E88">
              <w:rPr>
                <w:rFonts w:ascii="Arial" w:hAnsi="Arial"/>
                <w:sz w:val="22"/>
                <w:szCs w:val="22"/>
              </w:rPr>
              <w:t>nterview</w:t>
            </w:r>
          </w:p>
          <w:p w14:paraId="20C112B5" w14:textId="77777777" w:rsidR="006C27C9" w:rsidRDefault="006C27C9" w:rsidP="00A806F4">
            <w:pPr>
              <w:rPr>
                <w:rFonts w:ascii="Arial" w:hAnsi="Arial"/>
                <w:sz w:val="22"/>
                <w:szCs w:val="22"/>
              </w:rPr>
            </w:pPr>
          </w:p>
          <w:p w14:paraId="16387EA3" w14:textId="77777777" w:rsidR="00513A18" w:rsidRDefault="00513A18" w:rsidP="00A806F4">
            <w:pPr>
              <w:rPr>
                <w:rFonts w:ascii="Arial" w:hAnsi="Arial"/>
                <w:sz w:val="22"/>
                <w:szCs w:val="22"/>
              </w:rPr>
            </w:pPr>
          </w:p>
          <w:p w14:paraId="251DD675" w14:textId="77777777" w:rsidR="00513A18" w:rsidRDefault="00513A18" w:rsidP="00A806F4">
            <w:pPr>
              <w:rPr>
                <w:rFonts w:ascii="Arial" w:hAnsi="Arial"/>
                <w:sz w:val="22"/>
                <w:szCs w:val="22"/>
              </w:rPr>
            </w:pPr>
          </w:p>
          <w:p w14:paraId="78F7DEDD" w14:textId="50BBA82A" w:rsidR="00513A18" w:rsidRPr="001C6E88" w:rsidRDefault="00513A18" w:rsidP="00A806F4">
            <w:pPr>
              <w:rPr>
                <w:rFonts w:ascii="Arial" w:hAnsi="Arial"/>
                <w:sz w:val="22"/>
                <w:szCs w:val="22"/>
              </w:rPr>
            </w:pPr>
            <w:r>
              <w:rPr>
                <w:rFonts w:ascii="Arial" w:hAnsi="Arial"/>
                <w:sz w:val="22"/>
                <w:szCs w:val="22"/>
              </w:rPr>
              <w:t>Application Form</w:t>
            </w:r>
          </w:p>
        </w:tc>
      </w:tr>
      <w:tr w:rsidR="006C27C9" w:rsidRPr="001C6E88" w14:paraId="78DB3DC4" w14:textId="77777777" w:rsidTr="00A806F4">
        <w:trPr>
          <w:jc w:val="center"/>
        </w:trPr>
        <w:tc>
          <w:tcPr>
            <w:tcW w:w="7650" w:type="dxa"/>
          </w:tcPr>
          <w:p w14:paraId="6ED4E15C" w14:textId="77777777" w:rsidR="006C27C9" w:rsidRPr="001C6E88" w:rsidRDefault="006C27C9" w:rsidP="00A806F4">
            <w:pPr>
              <w:pStyle w:val="Heading1"/>
              <w:rPr>
                <w:sz w:val="22"/>
                <w:szCs w:val="22"/>
              </w:rPr>
            </w:pPr>
            <w:r w:rsidRPr="001C6E88">
              <w:rPr>
                <w:sz w:val="22"/>
                <w:szCs w:val="22"/>
              </w:rPr>
              <w:t>Circumstances</w:t>
            </w:r>
          </w:p>
        </w:tc>
        <w:tc>
          <w:tcPr>
            <w:tcW w:w="2268" w:type="dxa"/>
          </w:tcPr>
          <w:p w14:paraId="77D671DE" w14:textId="77777777" w:rsidR="006C27C9" w:rsidRPr="001C6E88" w:rsidRDefault="006C27C9" w:rsidP="00A806F4">
            <w:pPr>
              <w:rPr>
                <w:rFonts w:ascii="Arial" w:hAnsi="Arial"/>
                <w:sz w:val="22"/>
                <w:szCs w:val="22"/>
              </w:rPr>
            </w:pPr>
          </w:p>
        </w:tc>
      </w:tr>
      <w:tr w:rsidR="006C27C9" w:rsidRPr="001C6E88" w14:paraId="28182573" w14:textId="77777777" w:rsidTr="00A806F4">
        <w:trPr>
          <w:jc w:val="center"/>
        </w:trPr>
        <w:tc>
          <w:tcPr>
            <w:tcW w:w="7650" w:type="dxa"/>
          </w:tcPr>
          <w:p w14:paraId="0DDD8C9B" w14:textId="77777777" w:rsidR="006C27C9" w:rsidRPr="001C6E88" w:rsidRDefault="006C27C9" w:rsidP="00A806F4">
            <w:pPr>
              <w:pStyle w:val="Heading3"/>
              <w:rPr>
                <w:rFonts w:ascii="Arial" w:eastAsia="Times New Roman" w:hAnsi="Arial" w:cs="Arial"/>
                <w:b/>
                <w:bCs/>
                <w:sz w:val="22"/>
                <w:szCs w:val="22"/>
              </w:rPr>
            </w:pPr>
            <w:r w:rsidRPr="001C6E88">
              <w:rPr>
                <w:rFonts w:ascii="Arial" w:eastAsia="Times New Roman" w:hAnsi="Arial" w:cs="Arial"/>
                <w:b/>
                <w:bCs/>
                <w:sz w:val="22"/>
                <w:szCs w:val="22"/>
                <w:u w:val="single"/>
              </w:rPr>
              <w:t>Essential</w:t>
            </w:r>
            <w:r w:rsidRPr="001C6E88">
              <w:rPr>
                <w:rFonts w:ascii="Arial" w:eastAsia="Times New Roman" w:hAnsi="Arial" w:cs="Arial"/>
                <w:b/>
                <w:bCs/>
                <w:sz w:val="22"/>
                <w:szCs w:val="22"/>
              </w:rPr>
              <w:t xml:space="preserve"> Requirements:</w:t>
            </w:r>
          </w:p>
          <w:p w14:paraId="0767C84A" w14:textId="77777777" w:rsidR="006C27C9" w:rsidRPr="001C6E88" w:rsidRDefault="006C27C9" w:rsidP="00A806F4">
            <w:pPr>
              <w:jc w:val="both"/>
              <w:rPr>
                <w:rFonts w:ascii="Arial" w:hAnsi="Arial"/>
                <w:sz w:val="22"/>
                <w:szCs w:val="22"/>
              </w:rPr>
            </w:pPr>
          </w:p>
          <w:p w14:paraId="337B7847" w14:textId="77777777" w:rsidR="006C27C9" w:rsidRPr="001C6E88" w:rsidRDefault="006C27C9" w:rsidP="00A806F4">
            <w:pPr>
              <w:numPr>
                <w:ilvl w:val="0"/>
                <w:numId w:val="30"/>
              </w:numPr>
              <w:ind w:left="317" w:hanging="284"/>
              <w:jc w:val="both"/>
              <w:rPr>
                <w:rFonts w:ascii="Arial" w:hAnsi="Arial"/>
                <w:sz w:val="22"/>
                <w:szCs w:val="22"/>
              </w:rPr>
            </w:pPr>
            <w:r w:rsidRPr="001C6E88">
              <w:rPr>
                <w:rFonts w:ascii="Arial" w:hAnsi="Arial"/>
                <w:sz w:val="22"/>
                <w:szCs w:val="22"/>
              </w:rPr>
              <w:t>Possession of a car and a current UK driving licence</w:t>
            </w:r>
          </w:p>
          <w:p w14:paraId="22C21AE1" w14:textId="77777777" w:rsidR="006C27C9" w:rsidRPr="001C6E88" w:rsidRDefault="006C27C9" w:rsidP="00A806F4">
            <w:pPr>
              <w:numPr>
                <w:ilvl w:val="0"/>
                <w:numId w:val="30"/>
              </w:numPr>
              <w:ind w:left="317" w:hanging="284"/>
              <w:jc w:val="both"/>
              <w:rPr>
                <w:rFonts w:ascii="Arial" w:hAnsi="Arial"/>
                <w:sz w:val="22"/>
                <w:szCs w:val="22"/>
              </w:rPr>
            </w:pPr>
            <w:r w:rsidRPr="001C6E88">
              <w:rPr>
                <w:rFonts w:ascii="Arial" w:hAnsi="Arial"/>
                <w:sz w:val="22"/>
                <w:szCs w:val="22"/>
              </w:rPr>
              <w:t>Ability and willingness to undertake evening and weekend working as the service requires and to share the ‘on call’ responsibilities within the Management Team</w:t>
            </w:r>
          </w:p>
          <w:p w14:paraId="0B8DF079" w14:textId="77777777" w:rsidR="006C27C9" w:rsidRPr="001C6E88" w:rsidRDefault="006C27C9" w:rsidP="00A806F4">
            <w:pPr>
              <w:numPr>
                <w:ilvl w:val="0"/>
                <w:numId w:val="30"/>
              </w:numPr>
              <w:ind w:left="317" w:hanging="284"/>
              <w:jc w:val="both"/>
              <w:rPr>
                <w:rFonts w:ascii="Arial" w:hAnsi="Arial"/>
                <w:sz w:val="22"/>
                <w:szCs w:val="22"/>
              </w:rPr>
            </w:pPr>
            <w:r w:rsidRPr="001C6E88">
              <w:rPr>
                <w:rFonts w:ascii="Arial" w:hAnsi="Arial"/>
                <w:sz w:val="22"/>
                <w:szCs w:val="22"/>
              </w:rPr>
              <w:t>Good interpersonal skills</w:t>
            </w:r>
          </w:p>
          <w:p w14:paraId="5F4F176A" w14:textId="77777777" w:rsidR="006C27C9" w:rsidRPr="001C6E88" w:rsidRDefault="006C27C9" w:rsidP="00A806F4">
            <w:pPr>
              <w:numPr>
                <w:ilvl w:val="0"/>
                <w:numId w:val="30"/>
              </w:numPr>
              <w:ind w:left="317" w:hanging="284"/>
              <w:jc w:val="both"/>
              <w:rPr>
                <w:rFonts w:ascii="Arial" w:hAnsi="Arial"/>
                <w:sz w:val="22"/>
                <w:szCs w:val="22"/>
              </w:rPr>
            </w:pPr>
            <w:r w:rsidRPr="001C6E88">
              <w:rPr>
                <w:rFonts w:ascii="Arial" w:hAnsi="Arial"/>
                <w:sz w:val="22"/>
                <w:szCs w:val="22"/>
              </w:rPr>
              <w:t>Proven ability to work on own initiative</w:t>
            </w:r>
          </w:p>
          <w:p w14:paraId="784225F4" w14:textId="77777777" w:rsidR="006C27C9" w:rsidRPr="001C6E88" w:rsidRDefault="006C27C9" w:rsidP="00A806F4">
            <w:pPr>
              <w:numPr>
                <w:ilvl w:val="0"/>
                <w:numId w:val="30"/>
              </w:numPr>
              <w:ind w:left="317" w:hanging="284"/>
              <w:jc w:val="both"/>
              <w:rPr>
                <w:rFonts w:ascii="Arial" w:hAnsi="Arial"/>
                <w:sz w:val="22"/>
                <w:szCs w:val="22"/>
              </w:rPr>
            </w:pPr>
            <w:r w:rsidRPr="001C6E88">
              <w:rPr>
                <w:rFonts w:ascii="Arial" w:hAnsi="Arial"/>
                <w:sz w:val="22"/>
                <w:szCs w:val="22"/>
              </w:rPr>
              <w:t>Ability to set priorities and meet deadlines</w:t>
            </w:r>
          </w:p>
          <w:p w14:paraId="1CB709CA" w14:textId="77777777" w:rsidR="006C27C9" w:rsidRPr="001C6E88" w:rsidRDefault="006C27C9" w:rsidP="00A806F4">
            <w:pPr>
              <w:numPr>
                <w:ilvl w:val="0"/>
                <w:numId w:val="30"/>
              </w:numPr>
              <w:ind w:left="317" w:hanging="284"/>
              <w:jc w:val="both"/>
              <w:rPr>
                <w:rFonts w:ascii="Arial" w:hAnsi="Arial"/>
                <w:sz w:val="22"/>
                <w:szCs w:val="22"/>
              </w:rPr>
            </w:pPr>
            <w:r w:rsidRPr="001C6E88">
              <w:rPr>
                <w:rFonts w:ascii="Arial" w:hAnsi="Arial"/>
                <w:sz w:val="22"/>
                <w:szCs w:val="22"/>
              </w:rPr>
              <w:t>Good team member</w:t>
            </w:r>
          </w:p>
        </w:tc>
        <w:tc>
          <w:tcPr>
            <w:tcW w:w="2268" w:type="dxa"/>
          </w:tcPr>
          <w:p w14:paraId="34FF3F82" w14:textId="77777777" w:rsidR="006C27C9" w:rsidRPr="001C6E88" w:rsidRDefault="006C27C9" w:rsidP="00A806F4">
            <w:pPr>
              <w:rPr>
                <w:rFonts w:ascii="Arial" w:hAnsi="Arial"/>
                <w:sz w:val="22"/>
                <w:szCs w:val="22"/>
              </w:rPr>
            </w:pPr>
          </w:p>
          <w:p w14:paraId="3F342FC0" w14:textId="77777777" w:rsidR="006C27C9" w:rsidRPr="001C6E88" w:rsidRDefault="006C27C9" w:rsidP="00A806F4">
            <w:pPr>
              <w:rPr>
                <w:rFonts w:ascii="Arial" w:hAnsi="Arial"/>
                <w:sz w:val="22"/>
                <w:szCs w:val="22"/>
              </w:rPr>
            </w:pPr>
          </w:p>
          <w:p w14:paraId="5018A434" w14:textId="77777777" w:rsidR="006C27C9" w:rsidRPr="001C6E88" w:rsidRDefault="006C27C9" w:rsidP="00A806F4">
            <w:pPr>
              <w:rPr>
                <w:rFonts w:ascii="Arial" w:hAnsi="Arial"/>
                <w:sz w:val="22"/>
                <w:szCs w:val="22"/>
              </w:rPr>
            </w:pPr>
            <w:r w:rsidRPr="001C6E88">
              <w:rPr>
                <w:rFonts w:ascii="Arial" w:hAnsi="Arial"/>
                <w:sz w:val="22"/>
                <w:szCs w:val="22"/>
              </w:rPr>
              <w:t>Application Form</w:t>
            </w:r>
          </w:p>
          <w:p w14:paraId="5C60355B" w14:textId="77777777" w:rsidR="006C27C9" w:rsidRPr="001C6E88" w:rsidRDefault="006C27C9" w:rsidP="00A806F4">
            <w:pPr>
              <w:rPr>
                <w:rFonts w:ascii="Arial" w:hAnsi="Arial"/>
                <w:sz w:val="22"/>
                <w:szCs w:val="22"/>
              </w:rPr>
            </w:pPr>
            <w:r w:rsidRPr="001C6E88">
              <w:rPr>
                <w:rFonts w:ascii="Arial" w:hAnsi="Arial"/>
                <w:sz w:val="22"/>
                <w:szCs w:val="22"/>
              </w:rPr>
              <w:t>Application Form</w:t>
            </w:r>
          </w:p>
          <w:p w14:paraId="71EBD56C" w14:textId="77777777" w:rsidR="006C27C9" w:rsidRPr="001C6E88" w:rsidRDefault="006C27C9" w:rsidP="00A806F4">
            <w:pPr>
              <w:rPr>
                <w:rFonts w:ascii="Arial" w:hAnsi="Arial"/>
                <w:sz w:val="22"/>
                <w:szCs w:val="22"/>
              </w:rPr>
            </w:pPr>
          </w:p>
          <w:p w14:paraId="7F67899D" w14:textId="77777777" w:rsidR="006C27C9" w:rsidRPr="001C6E88" w:rsidRDefault="006C27C9" w:rsidP="00A806F4">
            <w:pPr>
              <w:rPr>
                <w:rFonts w:ascii="Arial" w:hAnsi="Arial"/>
                <w:sz w:val="22"/>
                <w:szCs w:val="22"/>
              </w:rPr>
            </w:pPr>
          </w:p>
          <w:p w14:paraId="42175621" w14:textId="77777777" w:rsidR="006C27C9" w:rsidRDefault="006C27C9" w:rsidP="00A806F4">
            <w:pPr>
              <w:rPr>
                <w:rFonts w:ascii="Arial" w:hAnsi="Arial"/>
                <w:sz w:val="22"/>
                <w:szCs w:val="22"/>
              </w:rPr>
            </w:pPr>
            <w:r w:rsidRPr="001C6E88">
              <w:rPr>
                <w:rFonts w:ascii="Arial" w:hAnsi="Arial"/>
                <w:sz w:val="22"/>
                <w:szCs w:val="22"/>
              </w:rPr>
              <w:t>Interview</w:t>
            </w:r>
          </w:p>
          <w:p w14:paraId="145000D7" w14:textId="77777777" w:rsidR="006C27C9" w:rsidRDefault="006C27C9" w:rsidP="00A806F4">
            <w:pPr>
              <w:rPr>
                <w:rFonts w:ascii="Arial" w:hAnsi="Arial"/>
                <w:sz w:val="22"/>
                <w:szCs w:val="22"/>
              </w:rPr>
            </w:pPr>
            <w:r>
              <w:rPr>
                <w:rFonts w:ascii="Arial" w:hAnsi="Arial"/>
                <w:sz w:val="22"/>
                <w:szCs w:val="22"/>
              </w:rPr>
              <w:t>Application Form/ interview</w:t>
            </w:r>
          </w:p>
          <w:p w14:paraId="5C3CEB35" w14:textId="77777777" w:rsidR="006C27C9" w:rsidRPr="001C6E88" w:rsidRDefault="006C27C9" w:rsidP="00A806F4">
            <w:pPr>
              <w:rPr>
                <w:rFonts w:ascii="Arial" w:hAnsi="Arial"/>
                <w:sz w:val="22"/>
                <w:szCs w:val="22"/>
              </w:rPr>
            </w:pPr>
            <w:r w:rsidRPr="001C6E88">
              <w:rPr>
                <w:rFonts w:ascii="Arial" w:hAnsi="Arial"/>
                <w:sz w:val="22"/>
                <w:szCs w:val="22"/>
              </w:rPr>
              <w:t>Interview</w:t>
            </w:r>
          </w:p>
        </w:tc>
      </w:tr>
    </w:tbl>
    <w:p w14:paraId="45A8F49F" w14:textId="77777777" w:rsidR="006C27C9" w:rsidRDefault="006C27C9"/>
    <w:sectPr w:rsidR="006C27C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CD392" w14:textId="77777777" w:rsidR="0034750B" w:rsidRDefault="0034750B" w:rsidP="00F17479">
      <w:r>
        <w:separator/>
      </w:r>
    </w:p>
  </w:endnote>
  <w:endnote w:type="continuationSeparator" w:id="0">
    <w:p w14:paraId="49D58D65" w14:textId="77777777" w:rsidR="0034750B" w:rsidRDefault="0034750B" w:rsidP="00F17479">
      <w:r>
        <w:continuationSeparator/>
      </w:r>
    </w:p>
  </w:endnote>
  <w:endnote w:type="continuationNotice" w:id="1">
    <w:p w14:paraId="4EFA0440" w14:textId="77777777" w:rsidR="00481031" w:rsidRDefault="00481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6F47" w14:textId="77777777" w:rsidR="006868B4" w:rsidRDefault="00686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B04D" w14:textId="4AF90C6E" w:rsidR="00BA3634" w:rsidRPr="00F17479" w:rsidRDefault="006868B4">
    <w:pPr>
      <w:pStyle w:val="Footer"/>
      <w:rPr>
        <w:rFonts w:ascii="Arial" w:hAnsi="Arial" w:cs="Arial"/>
      </w:rPr>
    </w:pPr>
    <w:r>
      <w:rPr>
        <w:rFonts w:ascii="Arial" w:hAnsi="Arial" w:cs="Arial"/>
      </w:rPr>
      <w:t>Revised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7718" w14:textId="77777777" w:rsidR="006868B4" w:rsidRDefault="00686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DD88F" w14:textId="77777777" w:rsidR="0034750B" w:rsidRDefault="0034750B" w:rsidP="00F17479">
      <w:r>
        <w:separator/>
      </w:r>
    </w:p>
  </w:footnote>
  <w:footnote w:type="continuationSeparator" w:id="0">
    <w:p w14:paraId="675051C7" w14:textId="77777777" w:rsidR="0034750B" w:rsidRDefault="0034750B" w:rsidP="00F17479">
      <w:r>
        <w:continuationSeparator/>
      </w:r>
    </w:p>
  </w:footnote>
  <w:footnote w:type="continuationNotice" w:id="1">
    <w:p w14:paraId="5F641CD4" w14:textId="77777777" w:rsidR="00481031" w:rsidRDefault="004810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6109" w14:textId="77777777" w:rsidR="006868B4" w:rsidRDefault="00686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BB1C" w14:textId="71C4E097" w:rsidR="00BA7334" w:rsidRDefault="00BA73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9902" w14:textId="77777777" w:rsidR="006868B4" w:rsidRDefault="00686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57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6841CC"/>
    <w:multiLevelType w:val="hybridMultilevel"/>
    <w:tmpl w:val="C2CC8C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8E5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0E7807"/>
    <w:multiLevelType w:val="hybridMultilevel"/>
    <w:tmpl w:val="EDE629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50CA2"/>
    <w:multiLevelType w:val="hybridMultilevel"/>
    <w:tmpl w:val="92D6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A6F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8000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4160C1"/>
    <w:multiLevelType w:val="hybridMultilevel"/>
    <w:tmpl w:val="4F8059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791BB6"/>
    <w:multiLevelType w:val="hybridMultilevel"/>
    <w:tmpl w:val="BB74CD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E1B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9E25F2"/>
    <w:multiLevelType w:val="hybridMultilevel"/>
    <w:tmpl w:val="B7642D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75F97"/>
    <w:multiLevelType w:val="hybridMultilevel"/>
    <w:tmpl w:val="CCA455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B10896"/>
    <w:multiLevelType w:val="hybridMultilevel"/>
    <w:tmpl w:val="188274EC"/>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A96AC0"/>
    <w:multiLevelType w:val="hybridMultilevel"/>
    <w:tmpl w:val="345AB0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EB18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341922"/>
    <w:multiLevelType w:val="hybridMultilevel"/>
    <w:tmpl w:val="E040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15A3F"/>
    <w:multiLevelType w:val="hybridMultilevel"/>
    <w:tmpl w:val="BF5CAB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9E6E57"/>
    <w:multiLevelType w:val="hybridMultilevel"/>
    <w:tmpl w:val="009A9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C014AA"/>
    <w:multiLevelType w:val="hybridMultilevel"/>
    <w:tmpl w:val="06E848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1F51DD"/>
    <w:multiLevelType w:val="hybridMultilevel"/>
    <w:tmpl w:val="82F437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644146"/>
    <w:multiLevelType w:val="hybridMultilevel"/>
    <w:tmpl w:val="DA50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8127CF"/>
    <w:multiLevelType w:val="hybridMultilevel"/>
    <w:tmpl w:val="DE3411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370FB4"/>
    <w:multiLevelType w:val="hybridMultilevel"/>
    <w:tmpl w:val="4C2467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D228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C722CF0"/>
    <w:multiLevelType w:val="hybridMultilevel"/>
    <w:tmpl w:val="65E8CA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19123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5B731CA"/>
    <w:multiLevelType w:val="singleLevel"/>
    <w:tmpl w:val="0809000F"/>
    <w:lvl w:ilvl="0">
      <w:start w:val="1"/>
      <w:numFmt w:val="decimal"/>
      <w:lvlText w:val="%1."/>
      <w:lvlJc w:val="left"/>
      <w:pPr>
        <w:tabs>
          <w:tab w:val="num" w:pos="360"/>
        </w:tabs>
        <w:ind w:left="360" w:hanging="360"/>
      </w:pPr>
      <w:rPr>
        <w:rFonts w:hint="default"/>
      </w:rPr>
    </w:lvl>
  </w:abstractNum>
  <w:abstractNum w:abstractNumId="27" w15:restartNumberingAfterBreak="0">
    <w:nsid w:val="770D769F"/>
    <w:multiLevelType w:val="hybridMultilevel"/>
    <w:tmpl w:val="412E0B2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96F7A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C5C3B18"/>
    <w:multiLevelType w:val="hybridMultilevel"/>
    <w:tmpl w:val="79DC67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879730">
    <w:abstractNumId w:val="26"/>
  </w:num>
  <w:num w:numId="2" w16cid:durableId="996347426">
    <w:abstractNumId w:val="1"/>
  </w:num>
  <w:num w:numId="3" w16cid:durableId="480469254">
    <w:abstractNumId w:val="27"/>
  </w:num>
  <w:num w:numId="4" w16cid:durableId="461389396">
    <w:abstractNumId w:val="24"/>
  </w:num>
  <w:num w:numId="5" w16cid:durableId="678772659">
    <w:abstractNumId w:val="12"/>
  </w:num>
  <w:num w:numId="6" w16cid:durableId="1853882899">
    <w:abstractNumId w:val="22"/>
  </w:num>
  <w:num w:numId="7" w16cid:durableId="507869407">
    <w:abstractNumId w:val="2"/>
  </w:num>
  <w:num w:numId="8" w16cid:durableId="2132556555">
    <w:abstractNumId w:val="0"/>
  </w:num>
  <w:num w:numId="9" w16cid:durableId="601450913">
    <w:abstractNumId w:val="6"/>
  </w:num>
  <w:num w:numId="10" w16cid:durableId="58752880">
    <w:abstractNumId w:val="14"/>
  </w:num>
  <w:num w:numId="11" w16cid:durableId="221067715">
    <w:abstractNumId w:val="23"/>
  </w:num>
  <w:num w:numId="12" w16cid:durableId="658273217">
    <w:abstractNumId w:val="5"/>
  </w:num>
  <w:num w:numId="13" w16cid:durableId="1958367561">
    <w:abstractNumId w:val="25"/>
  </w:num>
  <w:num w:numId="14" w16cid:durableId="1889685285">
    <w:abstractNumId w:val="28"/>
  </w:num>
  <w:num w:numId="15" w16cid:durableId="180513692">
    <w:abstractNumId w:val="9"/>
  </w:num>
  <w:num w:numId="16" w16cid:durableId="1136795661">
    <w:abstractNumId w:val="17"/>
  </w:num>
  <w:num w:numId="17" w16cid:durableId="1308700708">
    <w:abstractNumId w:val="7"/>
  </w:num>
  <w:num w:numId="18" w16cid:durableId="1798713876">
    <w:abstractNumId w:val="8"/>
  </w:num>
  <w:num w:numId="19" w16cid:durableId="1233541311">
    <w:abstractNumId w:val="20"/>
  </w:num>
  <w:num w:numId="20" w16cid:durableId="1982807634">
    <w:abstractNumId w:val="13"/>
  </w:num>
  <w:num w:numId="21" w16cid:durableId="918096860">
    <w:abstractNumId w:val="10"/>
  </w:num>
  <w:num w:numId="22" w16cid:durableId="1771583196">
    <w:abstractNumId w:val="4"/>
  </w:num>
  <w:num w:numId="23" w16cid:durableId="760027695">
    <w:abstractNumId w:val="15"/>
  </w:num>
  <w:num w:numId="24" w16cid:durableId="3017401">
    <w:abstractNumId w:val="29"/>
  </w:num>
  <w:num w:numId="25" w16cid:durableId="887685772">
    <w:abstractNumId w:val="21"/>
  </w:num>
  <w:num w:numId="26" w16cid:durableId="1134061950">
    <w:abstractNumId w:val="16"/>
  </w:num>
  <w:num w:numId="27" w16cid:durableId="32462751">
    <w:abstractNumId w:val="11"/>
  </w:num>
  <w:num w:numId="28" w16cid:durableId="1601184391">
    <w:abstractNumId w:val="19"/>
  </w:num>
  <w:num w:numId="29" w16cid:durableId="1327244215">
    <w:abstractNumId w:val="18"/>
  </w:num>
  <w:num w:numId="30" w16cid:durableId="6414694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C2"/>
    <w:rsid w:val="00043AF6"/>
    <w:rsid w:val="0005751F"/>
    <w:rsid w:val="00076A6A"/>
    <w:rsid w:val="000A60E9"/>
    <w:rsid w:val="000A662F"/>
    <w:rsid w:val="000C6371"/>
    <w:rsid w:val="001116E8"/>
    <w:rsid w:val="00185044"/>
    <w:rsid w:val="001C6E88"/>
    <w:rsid w:val="001E195E"/>
    <w:rsid w:val="002216FB"/>
    <w:rsid w:val="00253AAD"/>
    <w:rsid w:val="002637A0"/>
    <w:rsid w:val="00276D6F"/>
    <w:rsid w:val="002D49D8"/>
    <w:rsid w:val="002E02DB"/>
    <w:rsid w:val="002E09DC"/>
    <w:rsid w:val="003353EB"/>
    <w:rsid w:val="0034750B"/>
    <w:rsid w:val="003A6700"/>
    <w:rsid w:val="00406D14"/>
    <w:rsid w:val="004239C5"/>
    <w:rsid w:val="004417E1"/>
    <w:rsid w:val="00481031"/>
    <w:rsid w:val="00481DA0"/>
    <w:rsid w:val="00486597"/>
    <w:rsid w:val="004D07CB"/>
    <w:rsid w:val="00501BC7"/>
    <w:rsid w:val="00513A18"/>
    <w:rsid w:val="00547C82"/>
    <w:rsid w:val="00593DAB"/>
    <w:rsid w:val="005F5F7D"/>
    <w:rsid w:val="00607B79"/>
    <w:rsid w:val="00612D1B"/>
    <w:rsid w:val="006868B4"/>
    <w:rsid w:val="006C2628"/>
    <w:rsid w:val="006C27C9"/>
    <w:rsid w:val="006E7FCB"/>
    <w:rsid w:val="0073516E"/>
    <w:rsid w:val="00757F6D"/>
    <w:rsid w:val="007D3ABE"/>
    <w:rsid w:val="00835448"/>
    <w:rsid w:val="008D63BC"/>
    <w:rsid w:val="008F6876"/>
    <w:rsid w:val="0097515B"/>
    <w:rsid w:val="009A7F36"/>
    <w:rsid w:val="009B2DFE"/>
    <w:rsid w:val="009E47E9"/>
    <w:rsid w:val="00AD5156"/>
    <w:rsid w:val="00B26FD2"/>
    <w:rsid w:val="00B5561A"/>
    <w:rsid w:val="00B62854"/>
    <w:rsid w:val="00BA3634"/>
    <w:rsid w:val="00BA7334"/>
    <w:rsid w:val="00BD0DF2"/>
    <w:rsid w:val="00BE5B0F"/>
    <w:rsid w:val="00BE69C2"/>
    <w:rsid w:val="00C83971"/>
    <w:rsid w:val="00CB3F7A"/>
    <w:rsid w:val="00D01D5A"/>
    <w:rsid w:val="00D24483"/>
    <w:rsid w:val="00DA2F31"/>
    <w:rsid w:val="00E86BDF"/>
    <w:rsid w:val="00EA60C1"/>
    <w:rsid w:val="00EC3915"/>
    <w:rsid w:val="00EF244E"/>
    <w:rsid w:val="00F17479"/>
    <w:rsid w:val="00F208FD"/>
    <w:rsid w:val="00F31CFE"/>
    <w:rsid w:val="00F705D1"/>
    <w:rsid w:val="00F93B3D"/>
    <w:rsid w:val="00F977FA"/>
    <w:rsid w:val="00FA2C8E"/>
    <w:rsid w:val="00FA7308"/>
    <w:rsid w:val="00FD3580"/>
    <w:rsid w:val="00FD5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EECD548"/>
  <w15:chartTrackingRefBased/>
  <w15:docId w15:val="{2B5E002F-1256-4174-AA35-FED54D1A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9C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E69C2"/>
    <w:pPr>
      <w:keepNext/>
      <w:outlineLvl w:val="0"/>
    </w:pPr>
    <w:rPr>
      <w:rFonts w:ascii="Arial" w:hAnsi="Arial"/>
      <w:b/>
      <w:sz w:val="24"/>
    </w:rPr>
  </w:style>
  <w:style w:type="paragraph" w:styleId="Heading2">
    <w:name w:val="heading 2"/>
    <w:basedOn w:val="Normal"/>
    <w:next w:val="Normal"/>
    <w:link w:val="Heading2Char"/>
    <w:qFormat/>
    <w:rsid w:val="00BE69C2"/>
    <w:pPr>
      <w:keepNext/>
      <w:outlineLvl w:val="1"/>
    </w:pPr>
    <w:rPr>
      <w:rFonts w:ascii="Arial" w:hAnsi="Arial"/>
      <w:b/>
      <w:sz w:val="24"/>
      <w:u w:val="single"/>
    </w:rPr>
  </w:style>
  <w:style w:type="paragraph" w:styleId="Heading3">
    <w:name w:val="heading 3"/>
    <w:basedOn w:val="Normal"/>
    <w:next w:val="Normal"/>
    <w:link w:val="Heading3Char"/>
    <w:uiPriority w:val="9"/>
    <w:unhideWhenUsed/>
    <w:qFormat/>
    <w:rsid w:val="0073516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69C2"/>
    <w:rPr>
      <w:rFonts w:ascii="Arial" w:eastAsia="Times New Roman" w:hAnsi="Arial" w:cs="Times New Roman"/>
      <w:b/>
      <w:sz w:val="24"/>
      <w:szCs w:val="20"/>
    </w:rPr>
  </w:style>
  <w:style w:type="character" w:customStyle="1" w:styleId="Heading2Char">
    <w:name w:val="Heading 2 Char"/>
    <w:basedOn w:val="DefaultParagraphFont"/>
    <w:link w:val="Heading2"/>
    <w:rsid w:val="00BE69C2"/>
    <w:rPr>
      <w:rFonts w:ascii="Arial" w:eastAsia="Times New Roman" w:hAnsi="Arial" w:cs="Times New Roman"/>
      <w:b/>
      <w:sz w:val="24"/>
      <w:szCs w:val="20"/>
      <w:u w:val="single"/>
    </w:rPr>
  </w:style>
  <w:style w:type="paragraph" w:styleId="ListParagraph">
    <w:name w:val="List Paragraph"/>
    <w:basedOn w:val="Normal"/>
    <w:uiPriority w:val="34"/>
    <w:qFormat/>
    <w:rsid w:val="001E195E"/>
    <w:pPr>
      <w:ind w:left="720"/>
      <w:contextualSpacing/>
    </w:pPr>
  </w:style>
  <w:style w:type="paragraph" w:styleId="Header">
    <w:name w:val="header"/>
    <w:basedOn w:val="Normal"/>
    <w:link w:val="HeaderChar"/>
    <w:uiPriority w:val="99"/>
    <w:unhideWhenUsed/>
    <w:rsid w:val="00F17479"/>
    <w:pPr>
      <w:tabs>
        <w:tab w:val="center" w:pos="4513"/>
        <w:tab w:val="right" w:pos="9026"/>
      </w:tabs>
    </w:pPr>
  </w:style>
  <w:style w:type="character" w:customStyle="1" w:styleId="HeaderChar">
    <w:name w:val="Header Char"/>
    <w:basedOn w:val="DefaultParagraphFont"/>
    <w:link w:val="Header"/>
    <w:uiPriority w:val="99"/>
    <w:rsid w:val="00F174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7479"/>
    <w:pPr>
      <w:tabs>
        <w:tab w:val="center" w:pos="4513"/>
        <w:tab w:val="right" w:pos="9026"/>
      </w:tabs>
    </w:pPr>
  </w:style>
  <w:style w:type="character" w:customStyle="1" w:styleId="FooterChar">
    <w:name w:val="Footer Char"/>
    <w:basedOn w:val="DefaultParagraphFont"/>
    <w:link w:val="Footer"/>
    <w:uiPriority w:val="99"/>
    <w:rsid w:val="00F17479"/>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73516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fcae2cd-593c-4622-8696-cd9ae3b4f274" xsi:nil="true"/>
    <lcf76f155ced4ddcb4097134ff3c332f xmlns="01ed9ff1-1c0d-4f99-8c58-1f275ec480b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6E1CE287A5924B8509F8748430F2CA" ma:contentTypeVersion="13" ma:contentTypeDescription="Create a new document." ma:contentTypeScope="" ma:versionID="03ff1626fe1f0ae5eec28b5115c61fe5">
  <xsd:schema xmlns:xsd="http://www.w3.org/2001/XMLSchema" xmlns:xs="http://www.w3.org/2001/XMLSchema" xmlns:p="http://schemas.microsoft.com/office/2006/metadata/properties" xmlns:ns2="01ed9ff1-1c0d-4f99-8c58-1f275ec480bf" xmlns:ns3="3fcae2cd-593c-4622-8696-cd9ae3b4f274" targetNamespace="http://schemas.microsoft.com/office/2006/metadata/properties" ma:root="true" ma:fieldsID="a8962903865e0a979de0d855069d372a" ns2:_="" ns3:_="">
    <xsd:import namespace="01ed9ff1-1c0d-4f99-8c58-1f275ec480bf"/>
    <xsd:import namespace="3fcae2cd-593c-4622-8696-cd9ae3b4f27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d9ff1-1c0d-4f99-8c58-1f275ec48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68f3aa2-a020-4343-90ce-75b198d9cff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cae2cd-593c-4622-8696-cd9ae3b4f27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a5a3978-27d1-4592-81d5-edb59260db69}" ma:internalName="TaxCatchAll" ma:showField="CatchAllData" ma:web="3fcae2cd-593c-4622-8696-cd9ae3b4f2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630E51-CCAE-4C48-949B-10874003B8C3}">
  <ds:schemaRefs>
    <ds:schemaRef ds:uri="http://schemas.microsoft.com/sharepoint/v3/contenttype/forms"/>
  </ds:schemaRefs>
</ds:datastoreItem>
</file>

<file path=customXml/itemProps2.xml><?xml version="1.0" encoding="utf-8"?>
<ds:datastoreItem xmlns:ds="http://schemas.openxmlformats.org/officeDocument/2006/customXml" ds:itemID="{7CF9DCAC-F456-4D71-ACF0-85A4D7F93E8A}">
  <ds:schemaRefs>
    <ds:schemaRef ds:uri="http://schemas.microsoft.com/office/2006/metadata/properties"/>
    <ds:schemaRef ds:uri="http://schemas.microsoft.com/office/infopath/2007/PartnerControls"/>
    <ds:schemaRef ds:uri="3fcae2cd-593c-4622-8696-cd9ae3b4f274"/>
    <ds:schemaRef ds:uri="01ed9ff1-1c0d-4f99-8c58-1f275ec480bf"/>
  </ds:schemaRefs>
</ds:datastoreItem>
</file>

<file path=customXml/itemProps3.xml><?xml version="1.0" encoding="utf-8"?>
<ds:datastoreItem xmlns:ds="http://schemas.openxmlformats.org/officeDocument/2006/customXml" ds:itemID="{F836830F-9E24-46C1-A840-002A528F7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d9ff1-1c0d-4f99-8c58-1f275ec480bf"/>
    <ds:schemaRef ds:uri="3fcae2cd-593c-4622-8696-cd9ae3b4f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Morgan</dc:creator>
  <cp:keywords/>
  <dc:description/>
  <cp:lastModifiedBy>Vikki Morgan</cp:lastModifiedBy>
  <cp:revision>5</cp:revision>
  <dcterms:created xsi:type="dcterms:W3CDTF">2024-03-01T14:20:00Z</dcterms:created>
  <dcterms:modified xsi:type="dcterms:W3CDTF">2024-03-01T14:51:00Z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0x010100886E1CE287A5924B8509F8748430F2CA</vt:lpwstr>
  </property>
  <property fmtid="{D5CDD505-2E9C-101B-9397-08002B2CF9AE}" pid="3" name="MediaServiceImageTags">
    <vt:lpwstr/>
  </property>
</Properties>
</file>